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A804CF">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default" w:ascii="Times New Roman" w:hAnsi="Times New Roman" w:eastAsia="宋体" w:cs="Times New Roman"/>
          <w:b/>
          <w:bCs/>
          <w:kern w:val="2"/>
          <w:sz w:val="28"/>
          <w:szCs w:val="28"/>
          <w:highlight w:val="none"/>
          <w:lang w:val="en-US"/>
        </w:rPr>
      </w:pPr>
      <w:bookmarkStart w:id="0" w:name="_GoBack"/>
      <w:bookmarkEnd w:id="0"/>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4</w:t>
      </w:r>
      <w:r>
        <w:rPr>
          <w:rFonts w:hint="eastAsia" w:ascii="Times New Roman" w:hAnsi="Times New Roman" w:eastAsia="宋体" w:cs="Times New Roman"/>
          <w:b/>
          <w:bCs/>
          <w:kern w:val="2"/>
          <w:sz w:val="28"/>
          <w:szCs w:val="28"/>
          <w:highlight w:val="none"/>
        </w:rPr>
        <w:t>单元</w:t>
      </w:r>
      <w:r>
        <w:rPr>
          <w:rFonts w:ascii="Times New Roman" w:hAnsi="Times New Roman" w:eastAsia="宋体" w:cs="Times New Roman"/>
          <w:b/>
          <w:bCs/>
          <w:kern w:val="2"/>
          <w:sz w:val="28"/>
          <w:szCs w:val="28"/>
          <w:highlight w:val="none"/>
        </w:rPr>
        <w:t xml:space="preserve">  </w:t>
      </w:r>
      <w:r>
        <w:rPr>
          <w:rFonts w:hint="eastAsia" w:cs="Times New Roman"/>
          <w:b/>
          <w:bCs/>
          <w:kern w:val="2"/>
          <w:sz w:val="28"/>
          <w:szCs w:val="28"/>
          <w:highlight w:val="none"/>
          <w:lang w:val="en-US" w:eastAsia="zh-CN"/>
        </w:rPr>
        <w:t>人体的结构与生理</w:t>
      </w:r>
    </w:p>
    <w:p w14:paraId="4E6D69A9">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default" w:ascii="Times New Roman" w:hAnsi="Times New Roman" w:eastAsia="宋体" w:cs="Times New Roman"/>
          <w:b/>
          <w:bCs/>
          <w:color w:val="000000" w:themeColor="text1"/>
          <w:kern w:val="2"/>
          <w:sz w:val="28"/>
          <w:szCs w:val="28"/>
          <w:highlight w:val="none"/>
          <w:lang w:val="en-US" w:eastAsia="zh-CN"/>
          <w14:textFill>
            <w14:solidFill>
              <w14:schemeClr w14:val="tx1"/>
            </w14:solidFill>
          </w14:textFill>
        </w:rPr>
      </w:pP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第</w:t>
      </w:r>
      <w:r>
        <w:rPr>
          <w:rFonts w:hint="eastAsia" w:cs="Times New Roman"/>
          <w:b/>
          <w:bCs/>
          <w:color w:val="000000" w:themeColor="text1"/>
          <w:kern w:val="2"/>
          <w:sz w:val="28"/>
          <w:szCs w:val="28"/>
          <w:highlight w:val="none"/>
          <w:lang w:val="en-US" w:eastAsia="zh-CN"/>
          <w14:textFill>
            <w14:solidFill>
              <w14:schemeClr w14:val="tx1"/>
            </w14:solidFill>
          </w14:textFill>
        </w:rPr>
        <w:t>8</w:t>
      </w: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28"/>
          <w:szCs w:val="28"/>
          <w:highlight w:val="none"/>
          <w:lang w:val="en-US" w:eastAsia="zh-CN"/>
          <w14:textFill>
            <w14:solidFill>
              <w14:schemeClr w14:val="tx1"/>
            </w14:solidFill>
          </w14:textFill>
        </w:rPr>
        <w:t xml:space="preserve">  </w:t>
      </w:r>
      <w:r>
        <w:rPr>
          <w:rFonts w:hint="eastAsia" w:cs="Times New Roman"/>
          <w:b/>
          <w:bCs/>
          <w:color w:val="000000" w:themeColor="text1"/>
          <w:kern w:val="2"/>
          <w:sz w:val="28"/>
          <w:szCs w:val="28"/>
          <w:highlight w:val="none"/>
          <w:lang w:val="en-US" w:eastAsia="zh-CN"/>
          <w14:textFill>
            <w14:solidFill>
              <w14:schemeClr w14:val="tx1"/>
            </w14:solidFill>
          </w14:textFill>
        </w:rPr>
        <w:t>人体的能量供应</w:t>
      </w:r>
    </w:p>
    <w:p w14:paraId="0F4A072A">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default" w:ascii="Times New Roman" w:hAnsi="Times New Roman" w:eastAsia="宋体" w:cs="Times New Roman"/>
          <w:b/>
          <w:bCs/>
          <w:color w:val="FF0000"/>
          <w:kern w:val="2"/>
          <w:sz w:val="28"/>
          <w:szCs w:val="28"/>
          <w:highlight w:val="none"/>
          <w:lang w:val="en-US" w:eastAsia="zh-CN"/>
        </w:rPr>
      </w:pPr>
      <w:r>
        <w:rPr>
          <w:rFonts w:hint="eastAsia" w:ascii="Times New Roman" w:hAnsi="Times New Roman" w:eastAsia="宋体" w:cs="Times New Roman"/>
          <w:b/>
          <w:bCs/>
          <w:kern w:val="2"/>
          <w:sz w:val="28"/>
          <w:szCs w:val="28"/>
          <w:highlight w:val="none"/>
        </w:rPr>
        <w:t>第</w:t>
      </w:r>
      <w:r>
        <w:rPr>
          <w:rFonts w:hint="eastAsia" w:ascii="Times New Roman" w:hAnsi="Times New Roman" w:eastAsia="宋体" w:cs="Times New Roman"/>
          <w:b/>
          <w:bCs/>
          <w:kern w:val="2"/>
          <w:sz w:val="28"/>
          <w:szCs w:val="28"/>
          <w:highlight w:val="none"/>
          <w:lang w:val="en-US" w:eastAsia="zh-CN"/>
        </w:rPr>
        <w:t>1</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食物中能量的释放</w:t>
      </w:r>
    </w:p>
    <w:p w14:paraId="5DCBB6CC">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line="288" w:lineRule="auto"/>
              <w:ind w:left="0" w:firstLine="0" w:firstLineChars="0"/>
              <w:jc w:val="both"/>
              <w:textAlignment w:val="auto"/>
              <w:rPr>
                <w:rFonts w:hint="default" w:ascii="宋体" w:hAnsi="宋体" w:eastAsia="宋体" w:cs="宋体"/>
                <w:b/>
                <w:bCs/>
                <w:i w:val="0"/>
                <w:iCs w:val="0"/>
                <w:sz w:val="21"/>
                <w:szCs w:val="21"/>
                <w:lang w:val="en-US"/>
              </w:rPr>
            </w:pPr>
            <w:r>
              <w:rPr>
                <w:rFonts w:hint="eastAsia" w:ascii="Times New Roman" w:hAnsi="Times New Roman" w:cs="Times New Roman"/>
                <w:b/>
                <w:bCs/>
                <w:kern w:val="2"/>
                <w:sz w:val="21"/>
                <w:szCs w:val="21"/>
                <w:highlight w:val="none"/>
                <w:lang w:val="en-US" w:eastAsia="zh-CN"/>
              </w:rPr>
              <w:t>食物中能量的释放</w:t>
            </w:r>
          </w:p>
        </w:tc>
        <w:tc>
          <w:tcPr>
            <w:tcW w:w="2444"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97084CE">
            <w:pPr>
              <w:pStyle w:val="10"/>
              <w:keepNext w:val="0"/>
              <w:pageBreakBefore w:val="0"/>
              <w:widowControl w:val="0"/>
              <w:kinsoku/>
              <w:wordWrap/>
              <w:overflowPunct/>
              <w:topLinePunct w:val="0"/>
              <w:autoSpaceDE/>
              <w:autoSpaceDN/>
              <w:bidi w:val="0"/>
              <w:spacing w:line="288" w:lineRule="auto"/>
              <w:ind w:firstLine="480"/>
              <w:textAlignment w:val="auto"/>
              <w:rPr>
                <w:rFonts w:hint="eastAsia" w:ascii="宋体" w:hAnsi="宋体" w:eastAsia="宋体" w:cs="宋体"/>
                <w:i w:val="0"/>
                <w:iCs w:val="0"/>
                <w:sz w:val="21"/>
                <w:szCs w:val="21"/>
                <w:lang w:eastAsia="zh-CN"/>
              </w:rPr>
            </w:pPr>
            <w:r>
              <w:rPr>
                <w:rStyle w:val="11"/>
                <w:rFonts w:hint="eastAsia" w:ascii="宋体" w:hAnsi="宋体" w:cs="宋体"/>
                <w:sz w:val="21"/>
                <w:szCs w:val="21"/>
                <w:lang w:eastAsia="zh-CN"/>
              </w:rPr>
              <w:t>七年级学生好奇心强，已熟知常见食物，学过部分营养知识但抽象思维尚弱，实验操作经验不足。对看不见的能量转化难理解，操作实验易失误，需教师耐心引导、示范，逐步培养科学探究素养。</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tblHeader/>
          <w:jc w:val="center"/>
        </w:trPr>
        <w:tc>
          <w:tcPr>
            <w:tcW w:w="1080" w:type="dxa"/>
            <w:vMerge w:val="restart"/>
            <w:tcBorders>
              <w:top w:val="nil"/>
              <w:left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73A4D555">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生命观念：①探究食物中贮存的能量,说明燃烧和呼吸作用本质的共性与区别。</w:t>
            </w:r>
          </w:p>
          <w:p w14:paraId="4FFF45B7">
            <w:pPr>
              <w:keepNext w:val="0"/>
              <w:pageBreakBefore w:val="0"/>
              <w:widowControl w:val="0"/>
              <w:kinsoku/>
              <w:wordWrap/>
              <w:overflowPunct/>
              <w:topLinePunct w:val="0"/>
              <w:autoSpaceDE/>
              <w:autoSpaceDN/>
              <w:bidi w:val="0"/>
              <w:adjustRightInd w:val="0"/>
              <w:snapToGrid w:val="0"/>
              <w:spacing w:line="288" w:lineRule="auto"/>
              <w:ind w:left="1197" w:leftChars="57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②说明能量来自细胞中有机物的氧化分解,阐述呼吸作用的实质和意义。</w:t>
            </w:r>
          </w:p>
        </w:tc>
      </w:tr>
      <w:tr w14:paraId="3F1C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1529A3F9">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6C11D63B">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科学思维：①培养学生的制作、观察能力,获取信息和加工信息的能力。</w:t>
            </w:r>
          </w:p>
          <w:p w14:paraId="0900CBE5">
            <w:pPr>
              <w:keepNext w:val="0"/>
              <w:pageBreakBefore w:val="0"/>
              <w:widowControl w:val="0"/>
              <w:kinsoku/>
              <w:wordWrap/>
              <w:overflowPunct/>
              <w:topLinePunct w:val="0"/>
              <w:autoSpaceDE/>
              <w:autoSpaceDN/>
              <w:bidi w:val="0"/>
              <w:adjustRightInd w:val="0"/>
              <w:snapToGrid w:val="0"/>
              <w:spacing w:line="288" w:lineRule="auto"/>
              <w:ind w:firstLine="1050" w:firstLine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②培养学生的互助、合作的精神和自主探究的能力。</w:t>
            </w:r>
          </w:p>
        </w:tc>
      </w:tr>
      <w:tr w14:paraId="2A10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4A1A19B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3D25BCFB">
            <w:pPr>
              <w:keepNext w:val="0"/>
              <w:pageBreakBefore w:val="0"/>
              <w:widowControl w:val="0"/>
              <w:kinsoku/>
              <w:wordWrap/>
              <w:overflowPunct/>
              <w:topLinePunct w:val="0"/>
              <w:autoSpaceDE/>
              <w:autoSpaceDN/>
              <w:bidi w:val="0"/>
              <w:adjustRightInd w:val="0"/>
              <w:snapToGrid w:val="0"/>
              <w:spacing w:line="288" w:lineRule="auto"/>
              <w:ind w:left="1200" w:hanging="1050" w:hanging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探究实践：①通过探究食物中贮存着能量,培养学生解释现象的能力。</w:t>
            </w:r>
          </w:p>
          <w:p w14:paraId="29EB54F4">
            <w:pPr>
              <w:keepNext w:val="0"/>
              <w:pageBreakBefore w:val="0"/>
              <w:widowControl w:val="0"/>
              <w:kinsoku/>
              <w:wordWrap/>
              <w:overflowPunct/>
              <w:topLinePunct w:val="0"/>
              <w:autoSpaceDE/>
              <w:autoSpaceDN/>
              <w:bidi w:val="0"/>
              <w:adjustRightInd w:val="0"/>
              <w:snapToGrid w:val="0"/>
              <w:spacing w:line="288" w:lineRule="auto"/>
              <w:ind w:left="1197" w:leftChars="57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②通过检验人体呼出气体成分的变化,培养学生动手操作及解释现象的能力。</w:t>
            </w:r>
          </w:p>
        </w:tc>
      </w:tr>
      <w:tr w14:paraId="25C0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4C96EA14">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33F3CA4E">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态度责任：关注饮食健康，依能量需求合理膳食，传播科学饮食观念。</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3F2B6516">
            <w:pPr>
              <w:adjustRightInd w:val="0"/>
              <w:snapToGrid w:val="0"/>
              <w:spacing w:line="360" w:lineRule="auto"/>
              <w:rPr>
                <w:rFonts w:hint="eastAsia" w:ascii="Times New Roman" w:hAnsi="Times New Roman"/>
                <w:sz w:val="21"/>
                <w:szCs w:val="21"/>
              </w:rPr>
            </w:pPr>
            <w:r>
              <w:rPr>
                <w:rFonts w:hint="eastAsia" w:ascii="Times New Roman" w:hAnsi="Times New Roman"/>
                <w:sz w:val="21"/>
                <w:szCs w:val="21"/>
                <w:lang w:val="en-US" w:eastAsia="zh-CN"/>
              </w:rPr>
              <w:t>①</w:t>
            </w:r>
            <w:r>
              <w:rPr>
                <w:rFonts w:hint="eastAsia" w:ascii="Times New Roman" w:hAnsi="Times New Roman"/>
                <w:sz w:val="21"/>
                <w:szCs w:val="21"/>
              </w:rPr>
              <w:t>活动“探究</w:t>
            </w:r>
            <w:r>
              <w:rPr>
                <w:rFonts w:hint="eastAsia" w:ascii="Times New Roman" w:hAnsi="Times New Roman"/>
                <w:sz w:val="21"/>
                <w:szCs w:val="21"/>
                <w:lang w:val="en-US" w:eastAsia="zh-CN"/>
              </w:rPr>
              <w:t>不同</w:t>
            </w:r>
            <w:r>
              <w:rPr>
                <w:rFonts w:hint="eastAsia" w:ascii="Times New Roman" w:hAnsi="Times New Roman"/>
                <w:sz w:val="21"/>
                <w:szCs w:val="21"/>
              </w:rPr>
              <w:t>食物</w:t>
            </w:r>
            <w:r>
              <w:rPr>
                <w:rFonts w:hint="eastAsia" w:ascii="Times New Roman" w:hAnsi="Times New Roman"/>
                <w:sz w:val="21"/>
                <w:szCs w:val="21"/>
                <w:lang w:val="en-US" w:eastAsia="zh-CN"/>
              </w:rPr>
              <w:t>贮存</w:t>
            </w:r>
            <w:r>
              <w:rPr>
                <w:rFonts w:hint="eastAsia" w:ascii="Times New Roman" w:hAnsi="Times New Roman"/>
                <w:sz w:val="21"/>
                <w:szCs w:val="21"/>
              </w:rPr>
              <w:t>能量</w:t>
            </w:r>
            <w:r>
              <w:rPr>
                <w:rFonts w:hint="eastAsia" w:ascii="Times New Roman" w:hAnsi="Times New Roman"/>
                <w:sz w:val="21"/>
                <w:szCs w:val="21"/>
                <w:lang w:val="en-US" w:eastAsia="zh-CN"/>
              </w:rPr>
              <w:t>的差异</w:t>
            </w:r>
            <w:r>
              <w:rPr>
                <w:rFonts w:hint="eastAsia" w:ascii="Times New Roman" w:hAnsi="Times New Roman"/>
                <w:sz w:val="21"/>
                <w:szCs w:val="21"/>
              </w:rPr>
              <w:t>”。</w:t>
            </w:r>
          </w:p>
          <w:p w14:paraId="57A37889">
            <w:pPr>
              <w:adjustRightInd w:val="0"/>
              <w:snapToGrid w:val="0"/>
              <w:spacing w:line="360" w:lineRule="auto"/>
              <w:rPr>
                <w:rFonts w:hint="eastAsia" w:ascii="宋体" w:hAnsi="宋体" w:eastAsia="宋体" w:cs="宋体"/>
                <w:i w:val="0"/>
                <w:iCs w:val="0"/>
                <w:sz w:val="21"/>
                <w:szCs w:val="21"/>
                <w:lang w:val="en-US" w:eastAsia="zh-CN"/>
              </w:rPr>
            </w:pPr>
            <w:r>
              <w:rPr>
                <w:rFonts w:hint="eastAsia" w:ascii="Times New Roman" w:hAnsi="Times New Roman"/>
                <w:sz w:val="21"/>
                <w:szCs w:val="21"/>
                <w:lang w:val="en-US" w:eastAsia="zh-CN"/>
              </w:rPr>
              <w:t>②</w:t>
            </w:r>
            <w:r>
              <w:rPr>
                <w:rFonts w:hint="eastAsia" w:ascii="Times New Roman" w:hAnsi="Times New Roman"/>
                <w:sz w:val="21"/>
                <w:szCs w:val="21"/>
              </w:rPr>
              <w:t>解释呼吸作用的实质和意义。</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6B6BE989">
            <w:pPr>
              <w:adjustRightInd w:val="0"/>
              <w:snapToGrid w:val="0"/>
              <w:spacing w:line="360" w:lineRule="auto"/>
              <w:rPr>
                <w:rFonts w:hint="eastAsia" w:ascii="宋体" w:hAnsi="宋体" w:eastAsia="宋体" w:cs="宋体"/>
                <w:i w:val="0"/>
                <w:iCs w:val="0"/>
                <w:sz w:val="21"/>
                <w:szCs w:val="21"/>
                <w:lang w:val="en-US" w:eastAsia="zh-CN"/>
              </w:rPr>
            </w:pPr>
            <w:r>
              <w:rPr>
                <w:rFonts w:hint="eastAsia" w:ascii="Times New Roman" w:hAnsi="Times New Roman"/>
                <w:sz w:val="21"/>
                <w:szCs w:val="21"/>
              </w:rPr>
              <w:t>阐述呼吸作用的实质和意义。</w:t>
            </w:r>
          </w:p>
        </w:tc>
      </w:tr>
    </w:tbl>
    <w:p w14:paraId="34719339">
      <w:pPr>
        <w:pStyle w:val="10"/>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720"/>
        <w:gridCol w:w="2626"/>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0429B77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720" w:type="dxa"/>
          </w:tcPr>
          <w:p w14:paraId="4F702E3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2626" w:type="dxa"/>
          </w:tcPr>
          <w:p w14:paraId="1DA8DF1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1DD4EA9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3F9706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3E77591B">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导入</w:t>
            </w:r>
          </w:p>
        </w:tc>
        <w:tc>
          <w:tcPr>
            <w:tcW w:w="5720" w:type="dxa"/>
          </w:tcPr>
          <w:p w14:paraId="64CB879A">
            <w:pPr>
              <w:adjustRightInd w:val="0"/>
              <w:snapToGrid w:val="0"/>
              <w:spacing w:line="360" w:lineRule="auto"/>
              <w:rPr>
                <w:rFonts w:hint="eastAsia" w:eastAsia="宋体"/>
                <w:szCs w:val="21"/>
                <w:lang w:val="en-US" w:eastAsia="zh-CN"/>
              </w:rPr>
            </w:pPr>
            <w:r>
              <w:rPr>
                <w:rFonts w:hint="eastAsia"/>
                <w:szCs w:val="21"/>
                <w:lang w:val="en-US" w:eastAsia="zh-CN"/>
              </w:rPr>
              <w:t>[</w:t>
            </w:r>
            <w:r>
              <w:rPr>
                <w:b/>
                <w:bCs/>
                <w:szCs w:val="21"/>
              </w:rPr>
              <w:t>创设情境，导入新课</w:t>
            </w:r>
            <w:r>
              <w:rPr>
                <w:rFonts w:hint="eastAsia"/>
                <w:szCs w:val="21"/>
                <w:lang w:val="en-US" w:eastAsia="zh-CN"/>
              </w:rPr>
              <w:t>]</w:t>
            </w:r>
          </w:p>
          <w:p w14:paraId="7F4F5F64">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eastAsia="zh-CN"/>
              </w:rPr>
              <w:t>【</w:t>
            </w:r>
            <w:r>
              <w:rPr>
                <w:rFonts w:hint="eastAsia"/>
                <w:b/>
                <w:bCs/>
                <w:szCs w:val="21"/>
                <w:lang w:val="en-US" w:eastAsia="zh-CN"/>
              </w:rPr>
              <w:t>展示图片</w:t>
            </w:r>
            <w:r>
              <w:rPr>
                <w:rFonts w:hint="eastAsia"/>
                <w:szCs w:val="21"/>
                <w:lang w:eastAsia="zh-CN"/>
              </w:rPr>
              <w:t>】</w:t>
            </w:r>
            <w:r>
              <w:rPr>
                <w:rFonts w:hint="eastAsia"/>
                <w:szCs w:val="21"/>
                <w:lang w:val="en-US" w:eastAsia="zh-CN"/>
              </w:rPr>
              <w:t>花果山</w:t>
            </w:r>
          </w:p>
          <w:p w14:paraId="7650DD98">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ascii="宋体" w:hAnsi="宋体" w:eastAsia="宋体" w:cs="宋体"/>
                <w:sz w:val="24"/>
                <w:szCs w:val="24"/>
              </w:rPr>
              <w:drawing>
                <wp:inline distT="0" distB="0" distL="114300" distR="114300">
                  <wp:extent cx="2285365" cy="1496695"/>
                  <wp:effectExtent l="0" t="0" r="635" b="8255"/>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7"/>
                          <a:stretch>
                            <a:fillRect/>
                          </a:stretch>
                        </pic:blipFill>
                        <pic:spPr>
                          <a:xfrm>
                            <a:off x="0" y="0"/>
                            <a:ext cx="2285365" cy="1496695"/>
                          </a:xfrm>
                          <a:prstGeom prst="rect">
                            <a:avLst/>
                          </a:prstGeom>
                          <a:noFill/>
                          <a:ln w="9525">
                            <a:noFill/>
                          </a:ln>
                        </pic:spPr>
                      </pic:pic>
                    </a:graphicData>
                  </a:graphic>
                </wp:inline>
              </w:drawing>
            </w:r>
          </w:p>
          <w:p w14:paraId="3B0B0930">
            <w:pPr>
              <w:spacing w:line="360" w:lineRule="auto"/>
              <w:jc w:val="left"/>
              <w:rPr>
                <w:rFonts w:hint="eastAsia" w:ascii="宋体" w:hAnsi="宋体" w:cs="宋体"/>
                <w:szCs w:val="21"/>
              </w:rPr>
            </w:pPr>
            <w:r>
              <w:rPr>
                <w:rFonts w:hint="eastAsia" w:ascii="宋体" w:hAnsi="宋体" w:cs="宋体"/>
                <w:szCs w:val="21"/>
                <w:lang w:eastAsia="zh-CN"/>
              </w:rPr>
              <w:t>【</w:t>
            </w:r>
            <w:r>
              <w:rPr>
                <w:rFonts w:hint="eastAsia" w:ascii="宋体" w:hAnsi="宋体" w:cs="宋体"/>
                <w:b/>
                <w:bCs/>
                <w:szCs w:val="21"/>
                <w:lang w:val="en-US" w:eastAsia="zh-CN"/>
              </w:rPr>
              <w:t>提问</w:t>
            </w:r>
            <w:r>
              <w:rPr>
                <w:rFonts w:hint="eastAsia" w:ascii="宋体" w:hAnsi="宋体" w:cs="宋体"/>
                <w:szCs w:val="21"/>
                <w:lang w:eastAsia="zh-CN"/>
              </w:rPr>
              <w:t>】</w:t>
            </w:r>
            <w:r>
              <w:rPr>
                <w:rFonts w:hint="eastAsia" w:ascii="宋体" w:hAnsi="宋体" w:cs="宋体"/>
                <w:szCs w:val="21"/>
              </w:rPr>
              <w:t>同学们，屏幕上的图片美吗？你知道这是哪里吗？</w:t>
            </w:r>
          </w:p>
          <w:p w14:paraId="6587EEA7">
            <w:pPr>
              <w:spacing w:line="360" w:lineRule="auto"/>
              <w:jc w:val="left"/>
              <w:rPr>
                <w:rFonts w:hint="eastAsia" w:ascii="宋体" w:hAnsi="宋体" w:cs="宋体"/>
                <w:szCs w:val="21"/>
              </w:rPr>
            </w:pPr>
            <w:r>
              <w:rPr>
                <w:rFonts w:hint="eastAsia" w:ascii="宋体" w:hAnsi="宋体" w:cs="宋体"/>
                <w:szCs w:val="21"/>
                <w:lang w:eastAsia="zh-CN"/>
              </w:rPr>
              <w:t>【</w:t>
            </w:r>
            <w:r>
              <w:rPr>
                <w:rFonts w:hint="eastAsia" w:ascii="宋体" w:hAnsi="宋体" w:cs="宋体"/>
                <w:b/>
                <w:bCs/>
                <w:szCs w:val="21"/>
                <w:lang w:val="en-US" w:eastAsia="zh-CN"/>
              </w:rPr>
              <w:t>讲述</w:t>
            </w:r>
            <w:r>
              <w:rPr>
                <w:rFonts w:hint="eastAsia" w:ascii="宋体" w:hAnsi="宋体" w:cs="宋体"/>
                <w:szCs w:val="21"/>
                <w:lang w:eastAsia="zh-CN"/>
              </w:rPr>
              <w:t>】</w:t>
            </w:r>
            <w:r>
              <w:rPr>
                <w:rFonts w:hint="eastAsia" w:ascii="宋体" w:hAnsi="宋体" w:cs="宋体"/>
                <w:szCs w:val="21"/>
              </w:rPr>
              <w:t>这就是我们家乡的花果山。花果山的水、石、竹，还有活泼可爱的小猴子，五彩斑斓的锦鲤，让无数游人流连忘返。</w:t>
            </w:r>
          </w:p>
          <w:p w14:paraId="7FBED554">
            <w:pPr>
              <w:spacing w:line="360" w:lineRule="auto"/>
              <w:jc w:val="left"/>
              <w:rPr>
                <w:rFonts w:hint="eastAsia" w:ascii="宋体" w:hAnsi="宋体" w:cs="宋体"/>
                <w:szCs w:val="21"/>
              </w:rPr>
            </w:pPr>
            <w:r>
              <w:rPr>
                <w:rFonts w:hint="eastAsia" w:ascii="宋体" w:hAnsi="宋体" w:cs="宋体"/>
                <w:szCs w:val="21"/>
                <w:lang w:eastAsia="zh-CN"/>
              </w:rPr>
              <w:t>【</w:t>
            </w:r>
            <w:r>
              <w:rPr>
                <w:rFonts w:hint="eastAsia" w:ascii="宋体" w:hAnsi="宋体" w:cs="宋体"/>
                <w:b/>
                <w:bCs/>
                <w:szCs w:val="21"/>
                <w:lang w:val="en-US" w:eastAsia="zh-CN"/>
              </w:rPr>
              <w:t>提问</w:t>
            </w:r>
            <w:r>
              <w:rPr>
                <w:rFonts w:hint="eastAsia" w:ascii="宋体" w:hAnsi="宋体" w:cs="宋体"/>
                <w:szCs w:val="21"/>
                <w:lang w:eastAsia="zh-CN"/>
              </w:rPr>
              <w:t>】</w:t>
            </w:r>
            <w:r>
              <w:rPr>
                <w:rFonts w:hint="eastAsia" w:ascii="宋体" w:hAnsi="宋体" w:cs="宋体"/>
                <w:szCs w:val="21"/>
              </w:rPr>
              <w:t>同学们登过花果山吗？起初一定也和他们一样兴致勃勃吧？可是，登着登着，有一种感觉会向你袭来，什么感觉？这时，你会怎么做呢？为什么要吃东西呢？</w:t>
            </w:r>
          </w:p>
          <w:p w14:paraId="4C9DDAED">
            <w:pPr>
              <w:spacing w:line="360" w:lineRule="auto"/>
              <w:jc w:val="left"/>
              <w:rPr>
                <w:rFonts w:hint="eastAsia" w:ascii="宋体" w:hAnsi="宋体" w:cs="宋体"/>
                <w:szCs w:val="21"/>
              </w:rPr>
            </w:pPr>
            <w:r>
              <w:rPr>
                <w:rFonts w:hint="eastAsia" w:ascii="宋体" w:hAnsi="宋体" w:cs="宋体"/>
                <w:szCs w:val="21"/>
                <w:lang w:eastAsia="zh-CN"/>
              </w:rPr>
              <w:t>【</w:t>
            </w:r>
            <w:r>
              <w:rPr>
                <w:rFonts w:hint="eastAsia" w:ascii="宋体" w:hAnsi="宋体" w:cs="宋体"/>
                <w:b/>
                <w:bCs/>
                <w:szCs w:val="21"/>
                <w:lang w:val="en-US" w:eastAsia="zh-CN"/>
              </w:rPr>
              <w:t>讲述</w:t>
            </w:r>
            <w:r>
              <w:rPr>
                <w:rFonts w:hint="eastAsia" w:ascii="宋体" w:hAnsi="宋体" w:cs="宋体"/>
                <w:szCs w:val="21"/>
                <w:lang w:eastAsia="zh-CN"/>
              </w:rPr>
              <w:t>】</w:t>
            </w:r>
            <w:r>
              <w:rPr>
                <w:rFonts w:hint="eastAsia" w:ascii="宋体" w:hAnsi="宋体" w:cs="宋体"/>
                <w:szCs w:val="21"/>
              </w:rPr>
              <w:t>当我们剧烈运动时，体力会大量消耗，需要补充食物获得能量。生物体的各种生命活动都需要能量。平静时消耗的能量少，剧烈运动时消耗的能量多。</w:t>
            </w:r>
          </w:p>
          <w:p w14:paraId="5641C02E">
            <w:pPr>
              <w:spacing w:line="360" w:lineRule="auto"/>
              <w:jc w:val="left"/>
              <w:rPr>
                <w:rFonts w:hint="eastAsia"/>
                <w:szCs w:val="21"/>
              </w:rPr>
            </w:pPr>
            <w:r>
              <w:rPr>
                <w:rFonts w:hint="eastAsia" w:ascii="宋体" w:hAnsi="宋体" w:cs="宋体"/>
                <w:szCs w:val="21"/>
                <w:lang w:eastAsia="zh-CN"/>
              </w:rPr>
              <w:t>【</w:t>
            </w:r>
            <w:r>
              <w:rPr>
                <w:rFonts w:hint="eastAsia" w:ascii="宋体" w:hAnsi="宋体" w:cs="宋体"/>
                <w:b/>
                <w:bCs/>
                <w:szCs w:val="21"/>
                <w:lang w:val="en-US" w:eastAsia="zh-CN"/>
              </w:rPr>
              <w:t>过渡</w:t>
            </w:r>
            <w:r>
              <w:rPr>
                <w:rFonts w:hint="eastAsia" w:ascii="宋体" w:hAnsi="宋体" w:cs="宋体"/>
                <w:szCs w:val="21"/>
                <w:lang w:eastAsia="zh-CN"/>
              </w:rPr>
              <w:t>】</w:t>
            </w:r>
            <w:r>
              <w:rPr>
                <w:rFonts w:hint="eastAsia" w:ascii="宋体" w:hAnsi="宋体" w:cs="宋体"/>
                <w:szCs w:val="21"/>
              </w:rPr>
              <w:t>食物中的有机物含有很多能量，但这些能量不能直接被人体利用，想知道有机物中的能量是如何释放出来的吗？今天，我们就来研究这个问题。</w:t>
            </w:r>
          </w:p>
        </w:tc>
        <w:tc>
          <w:tcPr>
            <w:tcW w:w="2626" w:type="dxa"/>
          </w:tcPr>
          <w:p w14:paraId="793BEC58">
            <w:pPr>
              <w:keepNext w:val="0"/>
              <w:pageBreakBefore w:val="0"/>
              <w:widowControl w:val="0"/>
              <w:kinsoku/>
              <w:wordWrap/>
              <w:overflowPunct/>
              <w:topLinePunct w:val="0"/>
              <w:autoSpaceDE/>
              <w:autoSpaceDN/>
              <w:bidi w:val="0"/>
              <w:spacing w:line="288" w:lineRule="auto"/>
              <w:textAlignment w:val="auto"/>
              <w:rPr>
                <w:rFonts w:hint="eastAsia"/>
                <w:szCs w:val="21"/>
              </w:rPr>
            </w:pPr>
          </w:p>
          <w:p w14:paraId="3DDAC260">
            <w:pPr>
              <w:keepNext w:val="0"/>
              <w:pageBreakBefore w:val="0"/>
              <w:widowControl w:val="0"/>
              <w:kinsoku/>
              <w:wordWrap/>
              <w:overflowPunct/>
              <w:topLinePunct w:val="0"/>
              <w:autoSpaceDE/>
              <w:autoSpaceDN/>
              <w:bidi w:val="0"/>
              <w:spacing w:line="288" w:lineRule="auto"/>
              <w:textAlignment w:val="auto"/>
              <w:rPr>
                <w:rFonts w:hint="eastAsia"/>
                <w:szCs w:val="21"/>
              </w:rPr>
            </w:pPr>
          </w:p>
          <w:p w14:paraId="3A0DAB34">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[回答]</w:t>
            </w:r>
          </w:p>
          <w:p w14:paraId="645FB76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lang w:val="en-US" w:eastAsia="zh-CN"/>
              </w:rPr>
              <w:t>花果山</w:t>
            </w:r>
            <w:r>
              <w:rPr>
                <w:rFonts w:hint="eastAsia"/>
                <w:szCs w:val="21"/>
              </w:rPr>
              <w:t>。</w:t>
            </w:r>
          </w:p>
          <w:p w14:paraId="36027599">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4EB06DD4">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24FC6DF6">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[回答]</w:t>
            </w:r>
          </w:p>
          <w:p w14:paraId="67AB89F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lang w:val="en-US" w:eastAsia="zh-CN"/>
              </w:rPr>
              <w:t>登过。没有登过</w:t>
            </w:r>
            <w:r>
              <w:rPr>
                <w:rFonts w:hint="eastAsia"/>
                <w:szCs w:val="21"/>
              </w:rPr>
              <w:t>。</w:t>
            </w:r>
          </w:p>
          <w:p w14:paraId="6BE54056">
            <w:pPr>
              <w:keepNext w:val="0"/>
              <w:pageBreakBefore w:val="0"/>
              <w:widowControl w:val="0"/>
              <w:kinsoku/>
              <w:wordWrap/>
              <w:overflowPunct/>
              <w:topLinePunct w:val="0"/>
              <w:autoSpaceDE/>
              <w:autoSpaceDN/>
              <w:bidi w:val="0"/>
              <w:spacing w:line="288" w:lineRule="auto"/>
              <w:textAlignment w:val="auto"/>
              <w:rPr>
                <w:rFonts w:hint="eastAsia" w:ascii="宋体" w:hAnsi="宋体" w:cs="宋体"/>
                <w:szCs w:val="21"/>
              </w:rPr>
            </w:pPr>
            <w:r>
              <w:rPr>
                <w:rFonts w:hint="eastAsia"/>
                <w:b/>
                <w:bCs/>
                <w:szCs w:val="21"/>
              </w:rPr>
              <w:t>[回答]</w:t>
            </w:r>
          </w:p>
          <w:p w14:paraId="6288CCDA">
            <w:pPr>
              <w:keepNext w:val="0"/>
              <w:pageBreakBefore w:val="0"/>
              <w:widowControl w:val="0"/>
              <w:kinsoku/>
              <w:wordWrap/>
              <w:overflowPunct/>
              <w:topLinePunct w:val="0"/>
              <w:autoSpaceDE/>
              <w:autoSpaceDN/>
              <w:bidi w:val="0"/>
              <w:spacing w:line="288" w:lineRule="auto"/>
              <w:ind w:firstLine="210" w:firstLineChars="100"/>
              <w:textAlignment w:val="auto"/>
              <w:rPr>
                <w:rFonts w:hint="eastAsia" w:ascii="宋体" w:hAnsi="宋体" w:cs="宋体"/>
                <w:szCs w:val="21"/>
                <w:lang w:eastAsia="zh-CN"/>
              </w:rPr>
            </w:pPr>
            <w:r>
              <w:rPr>
                <w:rFonts w:hint="eastAsia" w:ascii="宋体" w:hAnsi="宋体" w:cs="宋体"/>
                <w:szCs w:val="21"/>
              </w:rPr>
              <w:t>累</w:t>
            </w:r>
            <w:r>
              <w:rPr>
                <w:rFonts w:hint="eastAsia" w:ascii="宋体" w:hAnsi="宋体" w:cs="宋体"/>
                <w:szCs w:val="21"/>
                <w:lang w:eastAsia="zh-CN"/>
              </w:rPr>
              <w:t>。</w:t>
            </w:r>
          </w:p>
          <w:p w14:paraId="6A799A7A">
            <w:pPr>
              <w:keepNext w:val="0"/>
              <w:pageBreakBefore w:val="0"/>
              <w:widowControl w:val="0"/>
              <w:kinsoku/>
              <w:wordWrap/>
              <w:overflowPunct/>
              <w:topLinePunct w:val="0"/>
              <w:autoSpaceDE/>
              <w:autoSpaceDN/>
              <w:bidi w:val="0"/>
              <w:spacing w:line="288" w:lineRule="auto"/>
              <w:ind w:firstLine="210" w:firstLineChars="100"/>
              <w:textAlignment w:val="auto"/>
              <w:rPr>
                <w:rFonts w:hint="eastAsia" w:ascii="宋体" w:hAnsi="宋体" w:cs="宋体"/>
                <w:szCs w:val="21"/>
                <w:lang w:eastAsia="zh-CN"/>
              </w:rPr>
            </w:pPr>
            <w:r>
              <w:rPr>
                <w:rFonts w:hint="eastAsia" w:ascii="宋体" w:hAnsi="宋体" w:cs="宋体"/>
                <w:szCs w:val="21"/>
              </w:rPr>
              <w:t>停下来休息，吃东西</w:t>
            </w:r>
            <w:r>
              <w:rPr>
                <w:rFonts w:hint="eastAsia" w:ascii="宋体" w:hAnsi="宋体" w:cs="宋体"/>
                <w:szCs w:val="21"/>
                <w:lang w:eastAsia="zh-CN"/>
              </w:rPr>
              <w:t>。</w:t>
            </w:r>
          </w:p>
          <w:p w14:paraId="3BB0B81C">
            <w:pPr>
              <w:keepNext w:val="0"/>
              <w:pageBreakBefore w:val="0"/>
              <w:widowControl w:val="0"/>
              <w:kinsoku/>
              <w:wordWrap/>
              <w:overflowPunct/>
              <w:topLinePunct w:val="0"/>
              <w:autoSpaceDE/>
              <w:autoSpaceDN/>
              <w:bidi w:val="0"/>
              <w:spacing w:line="288" w:lineRule="auto"/>
              <w:ind w:firstLine="210" w:firstLineChars="100"/>
              <w:textAlignment w:val="auto"/>
              <w:rPr>
                <w:rFonts w:hint="eastAsia" w:ascii="宋体" w:hAnsi="宋体" w:cs="宋体"/>
                <w:szCs w:val="21"/>
                <w:lang w:eastAsia="zh-CN"/>
              </w:rPr>
            </w:pPr>
            <w:r>
              <w:rPr>
                <w:rFonts w:hint="eastAsia" w:ascii="宋体" w:hAnsi="宋体" w:cs="宋体"/>
                <w:szCs w:val="21"/>
              </w:rPr>
              <w:t>吃东西可以补充能量</w:t>
            </w:r>
            <w:r>
              <w:rPr>
                <w:rFonts w:hint="eastAsia" w:ascii="宋体" w:hAnsi="宋体" w:cs="宋体"/>
                <w:szCs w:val="21"/>
                <w:lang w:eastAsia="zh-CN"/>
              </w:rPr>
              <w:t>。</w:t>
            </w:r>
          </w:p>
          <w:p w14:paraId="2D5B21C6">
            <w:pPr>
              <w:keepNext w:val="0"/>
              <w:pageBreakBefore w:val="0"/>
              <w:widowControl w:val="0"/>
              <w:kinsoku/>
              <w:wordWrap/>
              <w:overflowPunct/>
              <w:topLinePunct w:val="0"/>
              <w:autoSpaceDE/>
              <w:autoSpaceDN/>
              <w:bidi w:val="0"/>
              <w:spacing w:line="288" w:lineRule="auto"/>
              <w:ind w:firstLine="210" w:firstLineChars="100"/>
              <w:textAlignment w:val="auto"/>
              <w:rPr>
                <w:rFonts w:hint="eastAsia" w:ascii="宋体" w:hAnsi="宋体" w:cs="宋体"/>
                <w:szCs w:val="21"/>
                <w:lang w:eastAsia="zh-CN"/>
              </w:rPr>
            </w:pPr>
          </w:p>
          <w:p w14:paraId="163F6FED">
            <w:pPr>
              <w:keepNext w:val="0"/>
              <w:pageBreakBefore w:val="0"/>
              <w:widowControl w:val="0"/>
              <w:kinsoku/>
              <w:wordWrap/>
              <w:overflowPunct/>
              <w:topLinePunct w:val="0"/>
              <w:autoSpaceDE/>
              <w:autoSpaceDN/>
              <w:bidi w:val="0"/>
              <w:spacing w:line="288" w:lineRule="auto"/>
              <w:ind w:firstLine="210" w:firstLineChars="100"/>
              <w:textAlignment w:val="auto"/>
              <w:rPr>
                <w:rFonts w:hint="eastAsia" w:ascii="宋体" w:hAnsi="宋体" w:cs="宋体"/>
                <w:szCs w:val="21"/>
                <w:lang w:eastAsia="zh-CN"/>
              </w:rPr>
            </w:pPr>
          </w:p>
          <w:p w14:paraId="0ACC451A">
            <w:pPr>
              <w:keepNext w:val="0"/>
              <w:pageBreakBefore w:val="0"/>
              <w:widowControl w:val="0"/>
              <w:kinsoku/>
              <w:wordWrap/>
              <w:overflowPunct/>
              <w:topLinePunct w:val="0"/>
              <w:autoSpaceDE/>
              <w:autoSpaceDN/>
              <w:bidi w:val="0"/>
              <w:spacing w:line="288" w:lineRule="auto"/>
              <w:ind w:firstLine="210" w:firstLineChars="100"/>
              <w:textAlignment w:val="auto"/>
              <w:rPr>
                <w:rFonts w:hint="eastAsia" w:ascii="宋体" w:hAnsi="宋体" w:cs="宋体"/>
                <w:szCs w:val="21"/>
                <w:lang w:eastAsia="zh-CN"/>
              </w:rPr>
            </w:pPr>
          </w:p>
          <w:p w14:paraId="65015825">
            <w:pPr>
              <w:keepNext w:val="0"/>
              <w:pageBreakBefore w:val="0"/>
              <w:widowControl w:val="0"/>
              <w:kinsoku/>
              <w:wordWrap/>
              <w:overflowPunct/>
              <w:topLinePunct w:val="0"/>
              <w:autoSpaceDE/>
              <w:autoSpaceDN/>
              <w:bidi w:val="0"/>
              <w:spacing w:line="288" w:lineRule="auto"/>
              <w:ind w:firstLine="210" w:firstLineChars="100"/>
              <w:textAlignment w:val="auto"/>
              <w:rPr>
                <w:rFonts w:hint="eastAsia" w:ascii="宋体" w:hAnsi="宋体" w:cs="宋体"/>
                <w:szCs w:val="21"/>
                <w:lang w:eastAsia="zh-CN"/>
              </w:rPr>
            </w:pPr>
          </w:p>
          <w:p w14:paraId="5648671C">
            <w:pPr>
              <w:keepNext w:val="0"/>
              <w:pageBreakBefore w:val="0"/>
              <w:widowControl w:val="0"/>
              <w:kinsoku/>
              <w:wordWrap/>
              <w:overflowPunct/>
              <w:topLinePunct w:val="0"/>
              <w:autoSpaceDE/>
              <w:autoSpaceDN/>
              <w:bidi w:val="0"/>
              <w:spacing w:line="288" w:lineRule="auto"/>
              <w:ind w:firstLine="210" w:firstLineChars="100"/>
              <w:textAlignment w:val="auto"/>
              <w:rPr>
                <w:rFonts w:hint="eastAsia" w:ascii="宋体" w:hAnsi="宋体" w:cs="宋体"/>
                <w:szCs w:val="21"/>
                <w:lang w:eastAsia="zh-CN"/>
              </w:rPr>
            </w:pPr>
          </w:p>
          <w:p w14:paraId="03EAF12C">
            <w:pPr>
              <w:keepNext w:val="0"/>
              <w:pageBreakBefore w:val="0"/>
              <w:widowControl w:val="0"/>
              <w:kinsoku/>
              <w:wordWrap/>
              <w:overflowPunct/>
              <w:topLinePunct w:val="0"/>
              <w:autoSpaceDE/>
              <w:autoSpaceDN/>
              <w:bidi w:val="0"/>
              <w:spacing w:line="288" w:lineRule="auto"/>
              <w:ind w:firstLine="210" w:firstLineChars="100"/>
              <w:textAlignment w:val="auto"/>
              <w:rPr>
                <w:rFonts w:hint="eastAsia" w:ascii="宋体" w:hAnsi="宋体" w:cs="宋体"/>
                <w:szCs w:val="21"/>
                <w:lang w:eastAsia="zh-CN"/>
              </w:rPr>
            </w:pPr>
          </w:p>
          <w:p w14:paraId="549BA355">
            <w:pPr>
              <w:keepNext w:val="0"/>
              <w:pageBreakBefore w:val="0"/>
              <w:widowControl w:val="0"/>
              <w:kinsoku/>
              <w:wordWrap/>
              <w:overflowPunct/>
              <w:topLinePunct w:val="0"/>
              <w:autoSpaceDE/>
              <w:autoSpaceDN/>
              <w:bidi w:val="0"/>
              <w:spacing w:line="288" w:lineRule="auto"/>
              <w:textAlignment w:val="auto"/>
              <w:rPr>
                <w:rFonts w:hint="eastAsia" w:ascii="宋体" w:hAnsi="宋体" w:cs="宋体"/>
                <w:szCs w:val="21"/>
                <w:lang w:eastAsia="zh-CN"/>
              </w:rPr>
            </w:pP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04AA9CE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5DC9A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09164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A62F1B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7282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A50EAB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38EBF5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C8FC071">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56A9150C">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5720" w:type="dxa"/>
          </w:tcPr>
          <w:p w14:paraId="71192D02">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eastAsia="宋体"/>
                <w:b/>
                <w:bCs/>
                <w:szCs w:val="21"/>
                <w:lang w:val="en-US" w:eastAsia="zh-CN"/>
              </w:rPr>
            </w:pPr>
            <w:r>
              <w:rPr>
                <w:rFonts w:hint="eastAsia"/>
                <w:b/>
                <w:bCs/>
                <w:szCs w:val="21"/>
                <w:lang w:val="en-US" w:eastAsia="zh-CN"/>
              </w:rPr>
              <w:t>活动一    食物中贮存着能量</w:t>
            </w:r>
          </w:p>
          <w:p w14:paraId="52C783FB">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eastAsia" w:cs="Times New Roman"/>
                <w:b/>
                <w:bCs/>
                <w:kern w:val="2"/>
                <w:sz w:val="21"/>
                <w:szCs w:val="21"/>
                <w:lang w:val="en-US" w:eastAsia="zh-CN" w:bidi="ar-SA"/>
              </w:rPr>
            </w:pPr>
            <w:r>
              <w:rPr>
                <w:rFonts w:hint="eastAsia" w:ascii="Times New Roman" w:hAnsi="Times New Roman" w:eastAsia="宋体" w:cs="Times New Roman"/>
                <w:b/>
                <w:bCs/>
                <w:kern w:val="2"/>
                <w:sz w:val="21"/>
                <w:szCs w:val="21"/>
                <w:lang w:val="en-US" w:eastAsia="zh-CN" w:bidi="ar-SA"/>
              </w:rPr>
              <w:t>1.</w:t>
            </w:r>
            <w:r>
              <w:rPr>
                <w:rFonts w:hint="eastAsia" w:cs="Times New Roman"/>
                <w:b/>
                <w:bCs/>
                <w:kern w:val="2"/>
                <w:sz w:val="21"/>
                <w:szCs w:val="21"/>
                <w:lang w:val="en-US" w:eastAsia="zh-CN" w:bidi="ar-SA"/>
              </w:rPr>
              <w:t>食物中贮存着能量</w:t>
            </w:r>
          </w:p>
          <w:p w14:paraId="4979C729">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cs="Times New Roman"/>
                <w:kern w:val="2"/>
                <w:sz w:val="21"/>
                <w:szCs w:val="21"/>
                <w:lang w:val="en-US" w:eastAsia="zh-CN" w:bidi="ar-SA"/>
              </w:rPr>
            </w:pPr>
            <w:r>
              <w:rPr>
                <w:rFonts w:hint="eastAsia" w:cs="Times New Roman"/>
                <w:kern w:val="2"/>
                <w:sz w:val="21"/>
                <w:szCs w:val="21"/>
                <w:lang w:val="en-US" w:eastAsia="zh-CN" w:bidi="ar-SA"/>
              </w:rPr>
              <w:t xml:space="preserve">    由于不同食物的营养成分及含量不同，所以贮存能量的多少也有所不同。</w:t>
            </w:r>
          </w:p>
          <w:tbl>
            <w:tblPr>
              <w:tblStyle w:val="8"/>
              <w:tblW w:w="41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7"/>
              <w:gridCol w:w="941"/>
              <w:gridCol w:w="1020"/>
              <w:gridCol w:w="1020"/>
            </w:tblGrid>
            <w:tr w14:paraId="1B0C1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tcPr>
                <w:p w14:paraId="778FE543">
                  <w:pPr>
                    <w:keepNext w:val="0"/>
                    <w:pageBreakBefore w:val="0"/>
                    <w:widowControl w:val="0"/>
                    <w:kinsoku/>
                    <w:wordWrap/>
                    <w:overflowPunct/>
                    <w:topLinePunct w:val="0"/>
                    <w:autoSpaceDE/>
                    <w:autoSpaceDN/>
                    <w:bidi w:val="0"/>
                    <w:spacing w:line="288" w:lineRule="auto"/>
                    <w:textAlignment w:val="auto"/>
                    <w:rPr>
                      <w:rFonts w:hint="eastAsia" w:eastAsia="宋体"/>
                      <w:szCs w:val="21"/>
                      <w:vertAlign w:val="baseline"/>
                      <w:lang w:val="en-US" w:eastAsia="zh-CN"/>
                    </w:rPr>
                  </w:pPr>
                  <w:r>
                    <w:rPr>
                      <w:rFonts w:hint="eastAsia"/>
                      <w:szCs w:val="21"/>
                      <w:vertAlign w:val="baseline"/>
                      <w:lang w:val="en-US" w:eastAsia="zh-CN"/>
                    </w:rPr>
                    <w:t>营养物质</w:t>
                  </w:r>
                </w:p>
              </w:tc>
              <w:tc>
                <w:tcPr>
                  <w:tcW w:w="941" w:type="dxa"/>
                </w:tcPr>
                <w:p w14:paraId="2DE11EF7">
                  <w:pPr>
                    <w:keepNext w:val="0"/>
                    <w:pageBreakBefore w:val="0"/>
                    <w:widowControl w:val="0"/>
                    <w:kinsoku/>
                    <w:wordWrap/>
                    <w:overflowPunct/>
                    <w:topLinePunct w:val="0"/>
                    <w:autoSpaceDE/>
                    <w:autoSpaceDN/>
                    <w:bidi w:val="0"/>
                    <w:spacing w:line="288" w:lineRule="auto"/>
                    <w:textAlignment w:val="auto"/>
                    <w:rPr>
                      <w:rFonts w:hint="eastAsia" w:eastAsia="宋体"/>
                      <w:szCs w:val="21"/>
                      <w:vertAlign w:val="baseline"/>
                      <w:lang w:val="en-US" w:eastAsia="zh-CN"/>
                    </w:rPr>
                  </w:pPr>
                  <w:r>
                    <w:rPr>
                      <w:rFonts w:hint="eastAsia"/>
                      <w:szCs w:val="21"/>
                      <w:vertAlign w:val="baseline"/>
                      <w:lang w:val="en-US" w:eastAsia="zh-CN"/>
                    </w:rPr>
                    <w:t>糖类</w:t>
                  </w:r>
                </w:p>
              </w:tc>
              <w:tc>
                <w:tcPr>
                  <w:tcW w:w="1020" w:type="dxa"/>
                </w:tcPr>
                <w:p w14:paraId="18EEDCD1">
                  <w:pPr>
                    <w:keepNext w:val="0"/>
                    <w:pageBreakBefore w:val="0"/>
                    <w:widowControl w:val="0"/>
                    <w:kinsoku/>
                    <w:wordWrap/>
                    <w:overflowPunct/>
                    <w:topLinePunct w:val="0"/>
                    <w:autoSpaceDE/>
                    <w:autoSpaceDN/>
                    <w:bidi w:val="0"/>
                    <w:spacing w:line="288" w:lineRule="auto"/>
                    <w:textAlignment w:val="auto"/>
                    <w:rPr>
                      <w:rFonts w:hint="eastAsia" w:eastAsia="宋体"/>
                      <w:szCs w:val="21"/>
                      <w:vertAlign w:val="baseline"/>
                      <w:lang w:val="en-US" w:eastAsia="zh-CN"/>
                    </w:rPr>
                  </w:pPr>
                  <w:r>
                    <w:rPr>
                      <w:rFonts w:hint="eastAsia"/>
                      <w:szCs w:val="21"/>
                      <w:vertAlign w:val="baseline"/>
                      <w:lang w:val="en-US" w:eastAsia="zh-CN"/>
                    </w:rPr>
                    <w:t>蛋白质</w:t>
                  </w:r>
                </w:p>
              </w:tc>
              <w:tc>
                <w:tcPr>
                  <w:tcW w:w="1020" w:type="dxa"/>
                </w:tcPr>
                <w:p w14:paraId="72990C57">
                  <w:pPr>
                    <w:keepNext w:val="0"/>
                    <w:pageBreakBefore w:val="0"/>
                    <w:widowControl w:val="0"/>
                    <w:kinsoku/>
                    <w:wordWrap/>
                    <w:overflowPunct/>
                    <w:topLinePunct w:val="0"/>
                    <w:autoSpaceDE/>
                    <w:autoSpaceDN/>
                    <w:bidi w:val="0"/>
                    <w:spacing w:line="288" w:lineRule="auto"/>
                    <w:textAlignment w:val="auto"/>
                    <w:rPr>
                      <w:rFonts w:hint="eastAsia" w:eastAsia="宋体"/>
                      <w:szCs w:val="21"/>
                      <w:vertAlign w:val="baseline"/>
                      <w:lang w:val="en-US" w:eastAsia="zh-CN"/>
                    </w:rPr>
                  </w:pPr>
                  <w:r>
                    <w:rPr>
                      <w:rFonts w:hint="eastAsia"/>
                      <w:szCs w:val="21"/>
                      <w:vertAlign w:val="baseline"/>
                      <w:lang w:val="en-US" w:eastAsia="zh-CN"/>
                    </w:rPr>
                    <w:t>脂肪</w:t>
                  </w:r>
                </w:p>
              </w:tc>
            </w:tr>
            <w:tr w14:paraId="046B2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tcPr>
                <w:p w14:paraId="6A311923">
                  <w:pPr>
                    <w:keepNext w:val="0"/>
                    <w:pageBreakBefore w:val="0"/>
                    <w:widowControl w:val="0"/>
                    <w:kinsoku/>
                    <w:wordWrap/>
                    <w:overflowPunct/>
                    <w:topLinePunct w:val="0"/>
                    <w:autoSpaceDE/>
                    <w:autoSpaceDN/>
                    <w:bidi w:val="0"/>
                    <w:spacing w:line="288" w:lineRule="auto"/>
                    <w:textAlignment w:val="auto"/>
                    <w:rPr>
                      <w:rFonts w:hint="default" w:eastAsia="宋体"/>
                      <w:szCs w:val="21"/>
                      <w:vertAlign w:val="baseline"/>
                      <w:lang w:val="en-US" w:eastAsia="zh-CN"/>
                    </w:rPr>
                  </w:pPr>
                  <w:r>
                    <w:rPr>
                      <w:rFonts w:hint="eastAsia"/>
                      <w:szCs w:val="21"/>
                      <w:vertAlign w:val="baseline"/>
                      <w:lang w:val="en-US" w:eastAsia="zh-CN"/>
                    </w:rPr>
                    <w:t>能量(kJ/g)</w:t>
                  </w:r>
                </w:p>
              </w:tc>
              <w:tc>
                <w:tcPr>
                  <w:tcW w:w="941" w:type="dxa"/>
                </w:tcPr>
                <w:p w14:paraId="3EB88E00">
                  <w:pPr>
                    <w:keepNext w:val="0"/>
                    <w:pageBreakBefore w:val="0"/>
                    <w:widowControl w:val="0"/>
                    <w:kinsoku/>
                    <w:wordWrap/>
                    <w:overflowPunct/>
                    <w:topLinePunct w:val="0"/>
                    <w:autoSpaceDE/>
                    <w:autoSpaceDN/>
                    <w:bidi w:val="0"/>
                    <w:spacing w:line="288" w:lineRule="auto"/>
                    <w:textAlignment w:val="auto"/>
                    <w:rPr>
                      <w:rFonts w:hint="default" w:eastAsia="宋体"/>
                      <w:szCs w:val="21"/>
                      <w:vertAlign w:val="baseline"/>
                      <w:lang w:val="en-US" w:eastAsia="zh-CN"/>
                    </w:rPr>
                  </w:pPr>
                  <w:r>
                    <w:rPr>
                      <w:rFonts w:hint="eastAsia"/>
                      <w:szCs w:val="21"/>
                      <w:vertAlign w:val="baseline"/>
                      <w:lang w:val="en-US" w:eastAsia="zh-CN"/>
                    </w:rPr>
                    <w:t>17</w:t>
                  </w:r>
                </w:p>
              </w:tc>
              <w:tc>
                <w:tcPr>
                  <w:tcW w:w="1020" w:type="dxa"/>
                </w:tcPr>
                <w:p w14:paraId="5A4002B9">
                  <w:pPr>
                    <w:keepNext w:val="0"/>
                    <w:pageBreakBefore w:val="0"/>
                    <w:widowControl w:val="0"/>
                    <w:kinsoku/>
                    <w:wordWrap/>
                    <w:overflowPunct/>
                    <w:topLinePunct w:val="0"/>
                    <w:autoSpaceDE/>
                    <w:autoSpaceDN/>
                    <w:bidi w:val="0"/>
                    <w:spacing w:line="288" w:lineRule="auto"/>
                    <w:textAlignment w:val="auto"/>
                    <w:rPr>
                      <w:rFonts w:hint="default" w:eastAsia="宋体"/>
                      <w:szCs w:val="21"/>
                      <w:vertAlign w:val="baseline"/>
                      <w:lang w:val="en-US" w:eastAsia="zh-CN"/>
                    </w:rPr>
                  </w:pPr>
                  <w:r>
                    <w:rPr>
                      <w:rFonts w:hint="eastAsia"/>
                      <w:szCs w:val="21"/>
                      <w:vertAlign w:val="baseline"/>
                      <w:lang w:val="en-US" w:eastAsia="zh-CN"/>
                    </w:rPr>
                    <w:t>23</w:t>
                  </w:r>
                </w:p>
              </w:tc>
              <w:tc>
                <w:tcPr>
                  <w:tcW w:w="1020" w:type="dxa"/>
                </w:tcPr>
                <w:p w14:paraId="4FDF55E4">
                  <w:pPr>
                    <w:keepNext w:val="0"/>
                    <w:pageBreakBefore w:val="0"/>
                    <w:widowControl w:val="0"/>
                    <w:kinsoku/>
                    <w:wordWrap/>
                    <w:overflowPunct/>
                    <w:topLinePunct w:val="0"/>
                    <w:autoSpaceDE/>
                    <w:autoSpaceDN/>
                    <w:bidi w:val="0"/>
                    <w:spacing w:line="288" w:lineRule="auto"/>
                    <w:textAlignment w:val="auto"/>
                    <w:rPr>
                      <w:rFonts w:hint="default" w:eastAsia="宋体"/>
                      <w:szCs w:val="21"/>
                      <w:vertAlign w:val="baseline"/>
                      <w:lang w:val="en-US" w:eastAsia="zh-CN"/>
                    </w:rPr>
                  </w:pPr>
                  <w:r>
                    <w:rPr>
                      <w:rFonts w:hint="eastAsia"/>
                      <w:szCs w:val="21"/>
                      <w:vertAlign w:val="baseline"/>
                      <w:lang w:val="en-US" w:eastAsia="zh-CN"/>
                    </w:rPr>
                    <w:t>38</w:t>
                  </w:r>
                </w:p>
              </w:tc>
            </w:tr>
          </w:tbl>
          <w:p w14:paraId="7EA933E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lang w:val="en-US" w:eastAsia="zh-CN"/>
              </w:rPr>
              <w:t>人体生命活动所需要的能量主要来自糖类，其次是脂肪，脂肪还是贮备能源的物质。</w:t>
            </w:r>
          </w:p>
          <w:p w14:paraId="47F516FF">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rPr>
                <w:rFonts w:hint="eastAsia" w:ascii="Times New Roman" w:hAnsi="Times New Roman" w:eastAsia="宋体" w:cs="Times New Roman"/>
                <w:b/>
                <w:bCs/>
                <w:kern w:val="2"/>
                <w:sz w:val="21"/>
                <w:szCs w:val="21"/>
                <w:lang w:val="en-US" w:eastAsia="zh-CN" w:bidi="ar-SA"/>
              </w:rPr>
              <w:t>2.</w:t>
            </w:r>
            <w:r>
              <w:rPr>
                <w:rFonts w:hint="eastAsia"/>
                <w:b/>
                <w:bCs/>
                <w:szCs w:val="21"/>
                <w:lang w:val="en-US" w:eastAsia="zh-CN"/>
              </w:rPr>
              <w:t>活动：探究不同食物贮存能量的差异</w:t>
            </w:r>
          </w:p>
          <w:p w14:paraId="617A9A71">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ascii="宋体" w:hAnsi="宋体" w:cs="宋体"/>
                <w:b/>
                <w:bCs/>
                <w:szCs w:val="21"/>
                <w:lang w:val="en-US" w:eastAsia="zh-CN"/>
              </w:rPr>
              <w:t>提醒</w:t>
            </w:r>
            <w:r>
              <w:rPr>
                <w:rFonts w:hint="eastAsia"/>
                <w:szCs w:val="21"/>
                <w:lang w:val="en-US" w:eastAsia="zh-CN"/>
              </w:rPr>
              <w:t>】①保证充足的氧气，②减少样品的能量散失，③1mL水的质量为1g，受热时每升高1℃所需热量为4.187J。因此，用燃烧样品使一定体积的水升温的方法可以估算出食物中所含的热量。每克食物充分燃烧时释放的能量，是食物的热价。</w:t>
            </w:r>
          </w:p>
          <w:p w14:paraId="12B898B5">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ascii="宋体" w:hAnsi="宋体" w:cs="宋体"/>
                <w:szCs w:val="21"/>
                <w:lang w:eastAsia="zh-CN"/>
              </w:rPr>
              <w:t>【</w:t>
            </w:r>
            <w:r>
              <w:rPr>
                <w:rFonts w:hint="eastAsia" w:ascii="宋体" w:hAnsi="宋体" w:cs="宋体"/>
                <w:b/>
                <w:bCs/>
                <w:szCs w:val="21"/>
                <w:lang w:val="en-US" w:eastAsia="zh-CN"/>
              </w:rPr>
              <w:t>提问</w:t>
            </w:r>
            <w:r>
              <w:rPr>
                <w:rFonts w:hint="eastAsia" w:ascii="宋体" w:hAnsi="宋体" w:cs="宋体"/>
                <w:szCs w:val="21"/>
                <w:lang w:eastAsia="zh-CN"/>
              </w:rPr>
              <w:t>】</w:t>
            </w:r>
            <w:r>
              <w:rPr>
                <w:rFonts w:hint="eastAsia"/>
                <w:szCs w:val="21"/>
                <w:lang w:val="en-US" w:eastAsia="zh-CN"/>
              </w:rPr>
              <w:t>热价的计算公式？</w:t>
            </w:r>
          </w:p>
          <w:p w14:paraId="5B5B819F">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教师巡视：仔细观察，分析并适当帮助学生解决实验中的问题。</w:t>
            </w:r>
          </w:p>
          <w:p w14:paraId="5B903AC5">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eastAsia="宋体"/>
                <w:b/>
                <w:bCs/>
                <w:szCs w:val="21"/>
                <w:lang w:val="en-US" w:eastAsia="zh-CN"/>
              </w:rPr>
            </w:pPr>
            <w:r>
              <w:rPr>
                <w:rFonts w:hint="eastAsia"/>
                <w:b/>
                <w:bCs/>
                <w:szCs w:val="21"/>
                <w:lang w:val="en-US" w:eastAsia="zh-CN"/>
              </w:rPr>
              <w:t>活动二    细胞通过呼吸作用释放能量</w:t>
            </w:r>
          </w:p>
          <w:p w14:paraId="72DE8F34">
            <w:pPr>
              <w:keepNext w:val="0"/>
              <w:pageBreakBefore w:val="0"/>
              <w:widowControl w:val="0"/>
              <w:numPr>
                <w:ilvl w:val="0"/>
                <w:numId w:val="0"/>
              </w:numPr>
              <w:kinsoku/>
              <w:wordWrap/>
              <w:overflowPunct/>
              <w:topLinePunct w:val="0"/>
              <w:autoSpaceDE/>
              <w:autoSpaceDN/>
              <w:bidi w:val="0"/>
              <w:spacing w:line="288" w:lineRule="auto"/>
              <w:textAlignment w:val="auto"/>
              <w:rPr>
                <w:rFonts w:hint="default"/>
                <w:b/>
                <w:bCs/>
                <w:szCs w:val="21"/>
                <w:lang w:val="en-US" w:eastAsia="zh-CN"/>
              </w:rPr>
            </w:pPr>
            <w:r>
              <w:rPr>
                <w:rFonts w:hint="eastAsia"/>
                <w:b/>
                <w:bCs/>
                <w:szCs w:val="21"/>
                <w:lang w:val="en-US" w:eastAsia="zh-CN"/>
              </w:rPr>
              <w:t>1.人体内食物中能量的释放，需要氧气</w:t>
            </w:r>
          </w:p>
          <w:p w14:paraId="7E667CB7">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ascii="宋体" w:hAnsi="宋体" w:cs="宋体"/>
                <w:szCs w:val="21"/>
                <w:lang w:eastAsia="zh-CN"/>
              </w:rPr>
              <w:t>【</w:t>
            </w:r>
            <w:r>
              <w:rPr>
                <w:rFonts w:hint="eastAsia" w:ascii="宋体" w:hAnsi="宋体" w:cs="宋体"/>
                <w:b/>
                <w:bCs/>
                <w:szCs w:val="21"/>
                <w:lang w:val="en-US" w:eastAsia="zh-CN"/>
              </w:rPr>
              <w:t>提问</w:t>
            </w:r>
            <w:r>
              <w:rPr>
                <w:rFonts w:hint="eastAsia" w:ascii="宋体" w:hAnsi="宋体" w:cs="宋体"/>
                <w:szCs w:val="21"/>
                <w:lang w:eastAsia="zh-CN"/>
              </w:rPr>
              <w:t>】</w:t>
            </w:r>
            <w:r>
              <w:rPr>
                <w:rFonts w:hint="eastAsia"/>
                <w:szCs w:val="21"/>
                <w:lang w:val="en-US" w:eastAsia="zh-CN"/>
              </w:rPr>
              <w:t>通过进行探究活动表明，食物中储存的能量通过燃烧可以释放出来，那么保证食物在体外能够充分燃烧的条件是什么?</w:t>
            </w:r>
          </w:p>
          <w:p w14:paraId="7711B1C7">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ascii="宋体" w:hAnsi="宋体" w:cs="宋体"/>
                <w:szCs w:val="21"/>
                <w:lang w:eastAsia="zh-CN"/>
              </w:rPr>
              <w:t>【</w:t>
            </w:r>
            <w:r>
              <w:rPr>
                <w:rFonts w:hint="eastAsia" w:ascii="宋体" w:hAnsi="宋体" w:cs="宋体"/>
                <w:szCs w:val="21"/>
                <w:lang w:val="en-US" w:eastAsia="zh-CN"/>
              </w:rPr>
              <w:t>讲述</w:t>
            </w:r>
            <w:r>
              <w:rPr>
                <w:rFonts w:hint="eastAsia" w:ascii="宋体" w:hAnsi="宋体" w:cs="宋体"/>
                <w:szCs w:val="21"/>
                <w:lang w:eastAsia="zh-CN"/>
              </w:rPr>
              <w:t>】</w:t>
            </w:r>
            <w:r>
              <w:rPr>
                <w:rFonts w:hint="eastAsia"/>
                <w:szCs w:val="21"/>
                <w:lang w:val="en-US" w:eastAsia="zh-CN"/>
              </w:rPr>
              <w:t>人体细胞摄取的营养物质怎样释放出能量呢?在细胞内营养物质释放能量是否也需要氧气呢?氧气怎么进入人体内?通过呼吸，吸人人体内的气体与我们呼出来的气体成分是一样的吗?</w:t>
            </w:r>
          </w:p>
          <w:p w14:paraId="32BC734F">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rPr>
                <w:rFonts w:hint="eastAsia" w:ascii="Times New Roman" w:hAnsi="Times New Roman" w:eastAsia="宋体" w:cs="Times New Roman"/>
                <w:b/>
                <w:bCs/>
                <w:kern w:val="2"/>
                <w:sz w:val="21"/>
                <w:szCs w:val="21"/>
                <w:lang w:val="en-US" w:eastAsia="zh-CN" w:bidi="ar-SA"/>
              </w:rPr>
              <w:t>2.</w:t>
            </w:r>
            <w:r>
              <w:rPr>
                <w:rFonts w:hint="eastAsia"/>
                <w:b/>
                <w:bCs/>
                <w:szCs w:val="21"/>
                <w:lang w:val="en-US" w:eastAsia="zh-CN"/>
              </w:rPr>
              <w:t>演示：检验人体呼出气体成分的变化</w:t>
            </w:r>
          </w:p>
          <w:p w14:paraId="24961BE5">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ascii="宋体" w:hAnsi="宋体" w:cs="宋体"/>
                <w:szCs w:val="21"/>
                <w:lang w:eastAsia="zh-CN"/>
              </w:rPr>
              <w:t>【</w:t>
            </w:r>
            <w:r>
              <w:rPr>
                <w:rFonts w:hint="eastAsia" w:ascii="宋体" w:hAnsi="宋体" w:cs="宋体"/>
                <w:b/>
                <w:bCs/>
                <w:szCs w:val="21"/>
                <w:lang w:val="en-US" w:eastAsia="zh-CN"/>
              </w:rPr>
              <w:t>提示</w:t>
            </w:r>
            <w:r>
              <w:rPr>
                <w:rFonts w:hint="eastAsia" w:ascii="宋体" w:hAnsi="宋体" w:cs="宋体"/>
                <w:szCs w:val="21"/>
                <w:lang w:eastAsia="zh-CN"/>
              </w:rPr>
              <w:t>】</w:t>
            </w:r>
            <w:r>
              <w:rPr>
                <w:rFonts w:hint="eastAsia"/>
                <w:szCs w:val="21"/>
                <w:lang w:val="en-US" w:eastAsia="zh-CN"/>
              </w:rPr>
              <w:t>注意观察实验中的现象。</w:t>
            </w:r>
          </w:p>
          <w:p w14:paraId="1B2601E3">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教师巡视，仔细观察，分析并适当帮助学生解决实验中的问题。</w:t>
            </w:r>
          </w:p>
          <w:p w14:paraId="346FBC86">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ascii="宋体" w:hAnsi="宋体" w:cs="宋体"/>
                <w:szCs w:val="21"/>
                <w:lang w:eastAsia="zh-CN"/>
              </w:rPr>
              <w:t>【</w:t>
            </w:r>
            <w:r>
              <w:rPr>
                <w:rFonts w:hint="eastAsia" w:ascii="宋体" w:hAnsi="宋体" w:cs="宋体"/>
                <w:b/>
                <w:bCs/>
                <w:szCs w:val="21"/>
                <w:lang w:val="en-US" w:eastAsia="zh-CN"/>
              </w:rPr>
              <w:t>提问</w:t>
            </w:r>
            <w:r>
              <w:rPr>
                <w:rFonts w:hint="eastAsia" w:ascii="宋体" w:hAnsi="宋体" w:cs="宋体"/>
                <w:szCs w:val="21"/>
                <w:lang w:eastAsia="zh-CN"/>
              </w:rPr>
              <w:t>】</w:t>
            </w:r>
            <w:r>
              <w:rPr>
                <w:rFonts w:hint="eastAsia"/>
                <w:szCs w:val="21"/>
                <w:lang w:val="en-US" w:eastAsia="zh-CN"/>
              </w:rPr>
              <w:t>同学们，看到了什么现象?A和C瓶、B和D瓶中的气体成分是否有差异?</w:t>
            </w:r>
          </w:p>
          <w:p w14:paraId="146DF4F6">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ascii="宋体" w:hAnsi="宋体" w:cs="宋体"/>
                <w:szCs w:val="21"/>
                <w:lang w:eastAsia="zh-CN"/>
              </w:rPr>
              <w:t>【</w:t>
            </w:r>
            <w:r>
              <w:rPr>
                <w:rFonts w:hint="eastAsia" w:ascii="宋体" w:hAnsi="宋体" w:cs="宋体"/>
                <w:b/>
                <w:bCs/>
                <w:szCs w:val="21"/>
                <w:lang w:val="en-US" w:eastAsia="zh-CN"/>
              </w:rPr>
              <w:t>讲述</w:t>
            </w:r>
            <w:r>
              <w:rPr>
                <w:rFonts w:hint="eastAsia" w:ascii="宋体" w:hAnsi="宋体" w:cs="宋体"/>
                <w:szCs w:val="21"/>
                <w:lang w:eastAsia="zh-CN"/>
              </w:rPr>
              <w:t>】</w:t>
            </w:r>
            <w:r>
              <w:rPr>
                <w:rFonts w:hint="eastAsia"/>
                <w:szCs w:val="21"/>
                <w:lang w:val="en-US" w:eastAsia="zh-CN"/>
              </w:rPr>
              <w:t>蜡烛在A瓶中比C瓶中燃烧的时间长，说明空气中氧气的含量高于人体内呼出的气体的氧气含量。</w:t>
            </w:r>
          </w:p>
          <w:p w14:paraId="4C1E186F">
            <w:pPr>
              <w:autoSpaceDE w:val="0"/>
              <w:autoSpaceDN w:val="0"/>
              <w:ind w:firstLine="420" w:firstLineChars="200"/>
              <w:rPr>
                <w:rFonts w:hint="eastAsia"/>
                <w:szCs w:val="21"/>
                <w:lang w:val="en-US" w:eastAsia="zh-CN"/>
              </w:rPr>
            </w:pPr>
            <w:r>
              <w:rPr>
                <w:rFonts w:hint="eastAsia"/>
                <w:szCs w:val="21"/>
                <w:lang w:val="en-US" w:eastAsia="zh-CN"/>
              </w:rPr>
              <w:t>等量的石灰水分别倒入B和D瓶中，D瓶中的澄清石灰水有浑浊现象，说明人体呼出的气体二氧化碳的含量高于空气中二氧化碳的含量。</w:t>
            </w:r>
          </w:p>
          <w:p w14:paraId="4096A997">
            <w:pPr>
              <w:autoSpaceDE w:val="0"/>
              <w:autoSpaceDN w:val="0"/>
              <w:rPr>
                <w:rFonts w:hint="default"/>
                <w:szCs w:val="21"/>
                <w:lang w:val="en-US" w:eastAsia="zh-CN"/>
              </w:rPr>
            </w:pPr>
            <w:r>
              <w:rPr>
                <w:rFonts w:hint="eastAsia" w:ascii="宋体" w:hAnsi="宋体" w:cs="宋体"/>
                <w:szCs w:val="21"/>
                <w:lang w:eastAsia="zh-CN"/>
              </w:rPr>
              <w:t>【</w:t>
            </w:r>
            <w:r>
              <w:rPr>
                <w:rFonts w:hint="eastAsia" w:ascii="宋体" w:hAnsi="宋体" w:cs="宋体"/>
                <w:b/>
                <w:bCs/>
                <w:szCs w:val="21"/>
                <w:lang w:val="en-US" w:eastAsia="zh-CN"/>
              </w:rPr>
              <w:t>提问</w:t>
            </w:r>
            <w:r>
              <w:rPr>
                <w:rFonts w:hint="eastAsia" w:ascii="宋体" w:hAnsi="宋体" w:cs="宋体"/>
                <w:szCs w:val="21"/>
                <w:lang w:eastAsia="zh-CN"/>
              </w:rPr>
              <w:t>】</w:t>
            </w:r>
            <w:r>
              <w:rPr>
                <w:rFonts w:hint="eastAsia"/>
                <w:szCs w:val="21"/>
                <w:lang w:val="en-US" w:eastAsia="zh-CN"/>
              </w:rPr>
              <w:t>同学们，相对于空气来说，为什么由肺部呼出的气体中含有的氧气少而二氧化碳多呢?</w:t>
            </w:r>
          </w:p>
          <w:p w14:paraId="61378354">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rPr>
                <w:rFonts w:hint="eastAsia" w:ascii="Times New Roman" w:hAnsi="Times New Roman" w:eastAsia="宋体" w:cs="Times New Roman"/>
                <w:b/>
                <w:bCs/>
                <w:kern w:val="2"/>
                <w:sz w:val="21"/>
                <w:szCs w:val="21"/>
                <w:lang w:val="en-US" w:eastAsia="zh-CN" w:bidi="ar-SA"/>
              </w:rPr>
              <w:t>3.</w:t>
            </w:r>
            <w:r>
              <w:rPr>
                <w:rFonts w:hint="eastAsia"/>
                <w:b/>
                <w:bCs/>
                <w:szCs w:val="21"/>
                <w:lang w:val="en-US" w:eastAsia="zh-CN"/>
              </w:rPr>
              <w:t>呼吸作用</w:t>
            </w:r>
          </w:p>
          <w:p w14:paraId="51A4CE1A">
            <w:pPr>
              <w:autoSpaceDE w:val="0"/>
              <w:autoSpaceDN w:val="0"/>
              <w:ind w:firstLine="420" w:firstLineChars="200"/>
              <w:jc w:val="left"/>
              <w:rPr>
                <w:rFonts w:hint="eastAsia"/>
                <w:szCs w:val="21"/>
                <w:lang w:val="en-US" w:eastAsia="zh-CN"/>
              </w:rPr>
            </w:pPr>
            <w:r>
              <w:rPr>
                <w:rFonts w:hint="eastAsia"/>
                <w:szCs w:val="21"/>
                <w:lang w:val="en-US" w:eastAsia="zh-CN"/>
              </w:rPr>
              <mc:AlternateContent>
                <mc:Choice Requires="wps">
                  <w:drawing>
                    <wp:anchor distT="0" distB="0" distL="114300" distR="114300" simplePos="0" relativeHeight="251659264" behindDoc="0" locked="0" layoutInCell="1" allowOverlap="1">
                      <wp:simplePos x="0" y="0"/>
                      <wp:positionH relativeFrom="column">
                        <wp:posOffset>2122170</wp:posOffset>
                      </wp:positionH>
                      <wp:positionV relativeFrom="paragraph">
                        <wp:posOffset>481330</wp:posOffset>
                      </wp:positionV>
                      <wp:extent cx="317500" cy="6350"/>
                      <wp:effectExtent l="0" t="48895" r="6350" b="59055"/>
                      <wp:wrapNone/>
                      <wp:docPr id="2" name="直接箭头连接符 2"/>
                      <wp:cNvGraphicFramePr/>
                      <a:graphic xmlns:a="http://schemas.openxmlformats.org/drawingml/2006/main">
                        <a:graphicData uri="http://schemas.microsoft.com/office/word/2010/wordprocessingShape">
                          <wps:wsp>
                            <wps:cNvCnPr/>
                            <wps:spPr>
                              <a:xfrm flipV="1">
                                <a:off x="1532890" y="5000625"/>
                                <a:ext cx="317500" cy="635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167.1pt;margin-top:37.9pt;height:0.5pt;width:25pt;z-index:251659264;mso-width-relative:page;mso-height-relative:page;" filled="f" stroked="t" coordsize="21600,21600" o:gfxdata="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gpERBtkAAAAJAQAA&#10;DwAAAAAAAAABACAAAAAiAAAAZHJzL2Rvd25yZXYueG1sUEsBAhQAFAAAAAgAh07iQJhAB44YAgAA&#10;9wMAAA4AAAAAAAAAAQAgAAAAKAEAAGRycy9lMm9Eb2MueG1sUEsFBgAAAAAGAAYAWQEAALIFAAAA&#10;AA==&#10;">
                      <v:fill on="f" focussize="0,0"/>
                      <v:stroke weight="1pt" color="#000000 [3213]" miterlimit="8" joinstyle="miter" endarrow="open"/>
                      <v:imagedata o:title=""/>
                      <o:lock v:ext="edit" aspectratio="f"/>
                    </v:shape>
                  </w:pict>
                </mc:Fallback>
              </mc:AlternateContent>
            </w:r>
            <w:r>
              <w:rPr>
                <w:rFonts w:hint="eastAsia"/>
                <w:szCs w:val="21"/>
                <w:lang w:val="en-US" w:eastAsia="zh-CN"/>
              </w:rPr>
              <w:t>人体的每个细胞都能够利用氧气将细胞内的葡萄糖等有机物分解，产生二氧化碳和水，同时伴有能量的释放。呼吸作用可以用公式表示：葡萄糖+氧气       二氧化碳+水+能量。</w:t>
            </w:r>
          </w:p>
          <w:p w14:paraId="6C01EEE4">
            <w:pPr>
              <w:autoSpaceDE w:val="0"/>
              <w:autoSpaceDN w:val="0"/>
              <w:jc w:val="left"/>
              <w:rPr>
                <w:rFonts w:hint="eastAsia"/>
                <w:szCs w:val="21"/>
                <w:lang w:val="en-US" w:eastAsia="zh-CN"/>
              </w:rPr>
            </w:pPr>
            <w:r>
              <w:rPr>
                <w:rFonts w:hint="eastAsia" w:ascii="宋体" w:hAnsi="宋体" w:cs="宋体"/>
                <w:szCs w:val="21"/>
                <w:lang w:eastAsia="zh-CN"/>
              </w:rPr>
              <w:t>【</w:t>
            </w:r>
            <w:r>
              <w:rPr>
                <w:rFonts w:hint="eastAsia" w:ascii="宋体" w:hAnsi="宋体" w:cs="宋体"/>
                <w:b/>
                <w:bCs/>
                <w:szCs w:val="21"/>
                <w:lang w:val="en-US" w:eastAsia="zh-CN"/>
              </w:rPr>
              <w:t>提问</w:t>
            </w:r>
            <w:r>
              <w:rPr>
                <w:rFonts w:hint="eastAsia" w:ascii="宋体" w:hAnsi="宋体" w:cs="宋体"/>
                <w:szCs w:val="21"/>
                <w:lang w:eastAsia="zh-CN"/>
              </w:rPr>
              <w:t>】</w:t>
            </w:r>
            <w:r>
              <w:rPr>
                <w:rFonts w:hint="eastAsia"/>
                <w:szCs w:val="21"/>
                <w:lang w:val="en-US" w:eastAsia="zh-CN"/>
              </w:rPr>
              <w:t>同学们，在日常生活中，呼吸作用释放的能量用在哪些方面?如果没有能量，这些生命活动能进行吗?</w:t>
            </w:r>
          </w:p>
          <w:p w14:paraId="39E5B84D">
            <w:pPr>
              <w:autoSpaceDE w:val="0"/>
              <w:autoSpaceDN w:val="0"/>
              <w:jc w:val="left"/>
              <w:rPr>
                <w:rFonts w:hint="eastAsia"/>
                <w:szCs w:val="21"/>
                <w:lang w:val="en-US" w:eastAsia="zh-CN"/>
              </w:rPr>
            </w:pPr>
            <w:r>
              <w:rPr>
                <w:rFonts w:hint="eastAsia" w:ascii="宋体" w:hAnsi="宋体" w:cs="宋体"/>
                <w:szCs w:val="21"/>
                <w:lang w:eastAsia="zh-CN"/>
              </w:rPr>
              <w:t>【</w:t>
            </w:r>
            <w:r>
              <w:rPr>
                <w:rFonts w:hint="eastAsia" w:ascii="宋体" w:hAnsi="宋体" w:cs="宋体"/>
                <w:b/>
                <w:bCs/>
                <w:szCs w:val="21"/>
                <w:lang w:val="en-US" w:eastAsia="zh-CN"/>
              </w:rPr>
              <w:t>讲述</w:t>
            </w:r>
            <w:r>
              <w:rPr>
                <w:rFonts w:hint="eastAsia" w:ascii="宋体" w:hAnsi="宋体" w:cs="宋体"/>
                <w:szCs w:val="21"/>
                <w:lang w:eastAsia="zh-CN"/>
              </w:rPr>
              <w:t>】</w:t>
            </w:r>
            <w:r>
              <w:rPr>
                <w:rFonts w:hint="eastAsia"/>
                <w:szCs w:val="21"/>
                <w:lang w:val="en-US" w:eastAsia="zh-CN"/>
              </w:rPr>
              <w:t>由此看来，人体细胞的呼吸作用每时每刻都在进行，一旦停止，生命也就结束。</w:t>
            </w:r>
          </w:p>
          <w:p w14:paraId="76D516F0">
            <w:pPr>
              <w:autoSpaceDE w:val="0"/>
              <w:autoSpaceDN w:val="0"/>
              <w:ind w:firstLine="420" w:firstLineChars="200"/>
              <w:jc w:val="left"/>
              <w:rPr>
                <w:rFonts w:hint="default"/>
                <w:szCs w:val="21"/>
                <w:lang w:val="en-US" w:eastAsia="zh-CN"/>
              </w:rPr>
            </w:pPr>
            <w:r>
              <w:rPr>
                <w:rFonts w:hint="eastAsia"/>
                <w:szCs w:val="21"/>
                <w:lang w:val="en-US" w:eastAsia="zh-CN"/>
              </w:rPr>
              <w:t>细胞通过呼吸作用释放的能量，一部分用于维持体温的恒定，另一部分用于推动各种生命活动。因此，呼吸作用的重要意义在于为生命活动提供动力。</w:t>
            </w:r>
          </w:p>
        </w:tc>
        <w:tc>
          <w:tcPr>
            <w:tcW w:w="2626" w:type="dxa"/>
          </w:tcPr>
          <w:p w14:paraId="6E914CC1">
            <w:pPr>
              <w:keepNext w:val="0"/>
              <w:pageBreakBefore w:val="0"/>
              <w:widowControl w:val="0"/>
              <w:kinsoku/>
              <w:wordWrap/>
              <w:overflowPunct/>
              <w:topLinePunct w:val="0"/>
              <w:autoSpaceDE/>
              <w:autoSpaceDN/>
              <w:bidi w:val="0"/>
              <w:spacing w:line="288" w:lineRule="auto"/>
              <w:textAlignment w:val="auto"/>
              <w:rPr>
                <w:szCs w:val="21"/>
              </w:rPr>
            </w:pPr>
          </w:p>
          <w:p w14:paraId="338C2582">
            <w:pPr>
              <w:keepNext w:val="0"/>
              <w:pageBreakBefore w:val="0"/>
              <w:widowControl w:val="0"/>
              <w:kinsoku/>
              <w:wordWrap/>
              <w:overflowPunct/>
              <w:topLinePunct w:val="0"/>
              <w:autoSpaceDE/>
              <w:autoSpaceDN/>
              <w:bidi w:val="0"/>
              <w:spacing w:line="288" w:lineRule="auto"/>
              <w:textAlignment w:val="auto"/>
              <w:rPr>
                <w:szCs w:val="21"/>
              </w:rPr>
            </w:pPr>
          </w:p>
          <w:p w14:paraId="00748869">
            <w:pPr>
              <w:keepNext w:val="0"/>
              <w:pageBreakBefore w:val="0"/>
              <w:widowControl w:val="0"/>
              <w:kinsoku/>
              <w:wordWrap/>
              <w:overflowPunct/>
              <w:topLinePunct w:val="0"/>
              <w:autoSpaceDE/>
              <w:autoSpaceDN/>
              <w:bidi w:val="0"/>
              <w:spacing w:line="288" w:lineRule="auto"/>
              <w:textAlignment w:val="auto"/>
              <w:rPr>
                <w:szCs w:val="21"/>
              </w:rPr>
            </w:pPr>
          </w:p>
          <w:p w14:paraId="16C91783">
            <w:pPr>
              <w:keepNext w:val="0"/>
              <w:pageBreakBefore w:val="0"/>
              <w:widowControl w:val="0"/>
              <w:kinsoku/>
              <w:wordWrap/>
              <w:overflowPunct/>
              <w:topLinePunct w:val="0"/>
              <w:autoSpaceDE/>
              <w:autoSpaceDN/>
              <w:bidi w:val="0"/>
              <w:spacing w:line="288" w:lineRule="auto"/>
              <w:textAlignment w:val="auto"/>
              <w:rPr>
                <w:szCs w:val="21"/>
              </w:rPr>
            </w:pPr>
          </w:p>
          <w:p w14:paraId="69317631">
            <w:pPr>
              <w:keepNext w:val="0"/>
              <w:pageBreakBefore w:val="0"/>
              <w:widowControl w:val="0"/>
              <w:kinsoku/>
              <w:wordWrap/>
              <w:overflowPunct/>
              <w:topLinePunct w:val="0"/>
              <w:autoSpaceDE/>
              <w:autoSpaceDN/>
              <w:bidi w:val="0"/>
              <w:spacing w:line="288" w:lineRule="auto"/>
              <w:textAlignment w:val="auto"/>
              <w:rPr>
                <w:szCs w:val="21"/>
              </w:rPr>
            </w:pPr>
          </w:p>
          <w:p w14:paraId="5EC44650">
            <w:pPr>
              <w:keepNext w:val="0"/>
              <w:pageBreakBefore w:val="0"/>
              <w:widowControl w:val="0"/>
              <w:kinsoku/>
              <w:wordWrap/>
              <w:overflowPunct/>
              <w:topLinePunct w:val="0"/>
              <w:autoSpaceDE/>
              <w:autoSpaceDN/>
              <w:bidi w:val="0"/>
              <w:spacing w:line="288" w:lineRule="auto"/>
              <w:textAlignment w:val="auto"/>
              <w:rPr>
                <w:szCs w:val="21"/>
              </w:rPr>
            </w:pPr>
          </w:p>
          <w:p w14:paraId="578635AF">
            <w:pPr>
              <w:keepNext w:val="0"/>
              <w:pageBreakBefore w:val="0"/>
              <w:widowControl w:val="0"/>
              <w:kinsoku/>
              <w:wordWrap/>
              <w:overflowPunct/>
              <w:topLinePunct w:val="0"/>
              <w:autoSpaceDE/>
              <w:autoSpaceDN/>
              <w:bidi w:val="0"/>
              <w:spacing w:line="288" w:lineRule="auto"/>
              <w:textAlignment w:val="auto"/>
              <w:rPr>
                <w:szCs w:val="21"/>
              </w:rPr>
            </w:pPr>
          </w:p>
          <w:p w14:paraId="12559AEB">
            <w:pPr>
              <w:keepNext w:val="0"/>
              <w:pageBreakBefore w:val="0"/>
              <w:widowControl w:val="0"/>
              <w:kinsoku/>
              <w:wordWrap/>
              <w:overflowPunct/>
              <w:topLinePunct w:val="0"/>
              <w:autoSpaceDE/>
              <w:autoSpaceDN/>
              <w:bidi w:val="0"/>
              <w:spacing w:line="288" w:lineRule="auto"/>
              <w:textAlignment w:val="auto"/>
              <w:rPr>
                <w:szCs w:val="21"/>
              </w:rPr>
            </w:pPr>
          </w:p>
          <w:p w14:paraId="3A3DBC4D">
            <w:pPr>
              <w:keepNext w:val="0"/>
              <w:pageBreakBefore w:val="0"/>
              <w:widowControl w:val="0"/>
              <w:kinsoku/>
              <w:wordWrap/>
              <w:overflowPunct/>
              <w:topLinePunct w:val="0"/>
              <w:autoSpaceDE/>
              <w:autoSpaceDN/>
              <w:bidi w:val="0"/>
              <w:spacing w:line="288" w:lineRule="auto"/>
              <w:textAlignment w:val="auto"/>
              <w:rPr>
                <w:szCs w:val="21"/>
              </w:rPr>
            </w:pPr>
          </w:p>
          <w:p w14:paraId="3FA0B2E9">
            <w:pPr>
              <w:keepNext w:val="0"/>
              <w:pageBreakBefore w:val="0"/>
              <w:widowControl w:val="0"/>
              <w:kinsoku/>
              <w:wordWrap/>
              <w:overflowPunct/>
              <w:topLinePunct w:val="0"/>
              <w:autoSpaceDE/>
              <w:autoSpaceDN/>
              <w:bidi w:val="0"/>
              <w:spacing w:line="288" w:lineRule="auto"/>
              <w:textAlignment w:val="auto"/>
              <w:rPr>
                <w:szCs w:val="21"/>
              </w:rPr>
            </w:pPr>
          </w:p>
          <w:p w14:paraId="1C52BC96">
            <w:pPr>
              <w:keepNext w:val="0"/>
              <w:pageBreakBefore w:val="0"/>
              <w:widowControl w:val="0"/>
              <w:kinsoku/>
              <w:wordWrap/>
              <w:overflowPunct/>
              <w:topLinePunct w:val="0"/>
              <w:autoSpaceDE/>
              <w:autoSpaceDN/>
              <w:bidi w:val="0"/>
              <w:spacing w:line="288" w:lineRule="auto"/>
              <w:textAlignment w:val="auto"/>
              <w:rPr>
                <w:szCs w:val="21"/>
              </w:rPr>
            </w:pPr>
          </w:p>
          <w:p w14:paraId="220A0FA4">
            <w:pPr>
              <w:keepNext w:val="0"/>
              <w:pageBreakBefore w:val="0"/>
              <w:widowControl w:val="0"/>
              <w:kinsoku/>
              <w:wordWrap/>
              <w:overflowPunct/>
              <w:topLinePunct w:val="0"/>
              <w:autoSpaceDE/>
              <w:autoSpaceDN/>
              <w:bidi w:val="0"/>
              <w:spacing w:line="288" w:lineRule="auto"/>
              <w:textAlignment w:val="auto"/>
              <w:rPr>
                <w:szCs w:val="21"/>
              </w:rPr>
            </w:pPr>
          </w:p>
          <w:p w14:paraId="25AD87AC">
            <w:pPr>
              <w:keepNext w:val="0"/>
              <w:pageBreakBefore w:val="0"/>
              <w:widowControl w:val="0"/>
              <w:kinsoku/>
              <w:wordWrap/>
              <w:overflowPunct/>
              <w:topLinePunct w:val="0"/>
              <w:autoSpaceDE/>
              <w:autoSpaceDN/>
              <w:bidi w:val="0"/>
              <w:spacing w:line="288" w:lineRule="auto"/>
              <w:textAlignment w:val="auto"/>
              <w:rPr>
                <w:rFonts w:hint="eastAsia" w:ascii="宋体" w:hAnsi="宋体" w:cs="宋体"/>
                <w:szCs w:val="21"/>
              </w:rPr>
            </w:pPr>
            <w:r>
              <w:rPr>
                <w:rFonts w:hint="eastAsia"/>
                <w:b/>
                <w:bCs/>
                <w:szCs w:val="21"/>
              </w:rPr>
              <w:t>[回答]</w:t>
            </w:r>
          </w:p>
          <w:p w14:paraId="3DB9B7B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lang w:val="en-US" w:eastAsia="zh-CN"/>
              </w:rPr>
              <w:t>热价=产生的热量/质量。</w:t>
            </w:r>
          </w:p>
          <w:p w14:paraId="3A98AC1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p>
          <w:p w14:paraId="101605E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p>
          <w:p w14:paraId="204BAF6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24B6820">
            <w:pPr>
              <w:keepNext w:val="0"/>
              <w:pageBreakBefore w:val="0"/>
              <w:widowControl w:val="0"/>
              <w:kinsoku/>
              <w:wordWrap/>
              <w:overflowPunct/>
              <w:topLinePunct w:val="0"/>
              <w:autoSpaceDE/>
              <w:autoSpaceDN/>
              <w:bidi w:val="0"/>
              <w:spacing w:line="288" w:lineRule="auto"/>
              <w:textAlignment w:val="auto"/>
              <w:rPr>
                <w:rFonts w:hint="eastAsia" w:ascii="宋体" w:hAnsi="宋体" w:cs="宋体"/>
                <w:szCs w:val="21"/>
              </w:rPr>
            </w:pPr>
            <w:r>
              <w:rPr>
                <w:rFonts w:hint="eastAsia"/>
                <w:b/>
                <w:bCs/>
                <w:szCs w:val="21"/>
              </w:rPr>
              <w:t>[回答]</w:t>
            </w:r>
          </w:p>
          <w:p w14:paraId="1F13BED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lang w:val="en-US" w:eastAsia="zh-CN"/>
              </w:rPr>
              <w:t>充足的氧气。</w:t>
            </w:r>
          </w:p>
          <w:p w14:paraId="4E65EAA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p>
          <w:p w14:paraId="474B499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p>
          <w:p w14:paraId="762059A3">
            <w:pPr>
              <w:keepNext w:val="0"/>
              <w:pageBreakBefore w:val="0"/>
              <w:widowControl w:val="0"/>
              <w:kinsoku/>
              <w:wordWrap/>
              <w:overflowPunct/>
              <w:topLinePunct w:val="0"/>
              <w:autoSpaceDE/>
              <w:autoSpaceDN/>
              <w:bidi w:val="0"/>
              <w:spacing w:line="288" w:lineRule="auto"/>
              <w:textAlignment w:val="auto"/>
              <w:rPr>
                <w:rFonts w:hint="eastAsia" w:ascii="宋体" w:hAnsi="宋体" w:cs="宋体"/>
                <w:szCs w:val="21"/>
              </w:rPr>
            </w:pPr>
            <w:r>
              <w:rPr>
                <w:rFonts w:hint="eastAsia"/>
                <w:b/>
                <w:bCs/>
                <w:szCs w:val="21"/>
              </w:rPr>
              <w:t>[</w:t>
            </w:r>
            <w:r>
              <w:rPr>
                <w:rFonts w:hint="eastAsia"/>
                <w:b/>
                <w:bCs/>
                <w:szCs w:val="21"/>
                <w:lang w:val="en-US" w:eastAsia="zh-CN"/>
              </w:rPr>
              <w:t>思考</w:t>
            </w:r>
            <w:r>
              <w:rPr>
                <w:rFonts w:hint="eastAsia"/>
                <w:b/>
                <w:bCs/>
                <w:szCs w:val="21"/>
              </w:rPr>
              <w:t>]</w:t>
            </w:r>
          </w:p>
          <w:p w14:paraId="54C6CC64">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p>
          <w:p w14:paraId="4B6D3792">
            <w:pPr>
              <w:keepNext w:val="0"/>
              <w:pageBreakBefore w:val="0"/>
              <w:widowControl w:val="0"/>
              <w:kinsoku/>
              <w:wordWrap/>
              <w:overflowPunct/>
              <w:topLinePunct w:val="0"/>
              <w:autoSpaceDE/>
              <w:autoSpaceDN/>
              <w:bidi w:val="0"/>
              <w:spacing w:line="288" w:lineRule="auto"/>
              <w:textAlignment w:val="auto"/>
              <w:rPr>
                <w:szCs w:val="21"/>
              </w:rPr>
            </w:pPr>
          </w:p>
          <w:p w14:paraId="797CA132">
            <w:pPr>
              <w:keepNext w:val="0"/>
              <w:pageBreakBefore w:val="0"/>
              <w:widowControl w:val="0"/>
              <w:kinsoku/>
              <w:wordWrap/>
              <w:overflowPunct/>
              <w:topLinePunct w:val="0"/>
              <w:autoSpaceDE/>
              <w:autoSpaceDN/>
              <w:bidi w:val="0"/>
              <w:spacing w:line="288" w:lineRule="auto"/>
              <w:textAlignment w:val="auto"/>
              <w:rPr>
                <w:szCs w:val="21"/>
              </w:rPr>
            </w:pPr>
          </w:p>
          <w:p w14:paraId="4793D91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2A29EB7">
            <w:pPr>
              <w:keepNext w:val="0"/>
              <w:pageBreakBefore w:val="0"/>
              <w:widowControl w:val="0"/>
              <w:kinsoku/>
              <w:wordWrap/>
              <w:overflowPunct/>
              <w:topLinePunct w:val="0"/>
              <w:autoSpaceDE/>
              <w:autoSpaceDN/>
              <w:bidi w:val="0"/>
              <w:spacing w:line="288" w:lineRule="auto"/>
              <w:textAlignment w:val="auto"/>
              <w:rPr>
                <w:szCs w:val="21"/>
              </w:rPr>
            </w:pPr>
            <w:r>
              <w:rPr>
                <w:rFonts w:hint="eastAsia"/>
                <w:b/>
                <w:bCs/>
                <w:szCs w:val="21"/>
              </w:rPr>
              <w:t>[回答]</w:t>
            </w:r>
          </w:p>
          <w:p w14:paraId="7FE5AF19">
            <w:pPr>
              <w:autoSpaceDE w:val="0"/>
              <w:autoSpaceDN w:val="0"/>
              <w:ind w:firstLine="420" w:firstLineChars="200"/>
              <w:rPr>
                <w:rFonts w:hint="eastAsia"/>
                <w:szCs w:val="21"/>
                <w:lang w:val="en-US" w:eastAsia="zh-CN"/>
              </w:rPr>
            </w:pPr>
            <w:r>
              <w:rPr>
                <w:rFonts w:hint="eastAsia"/>
                <w:szCs w:val="21"/>
                <w:lang w:val="en-US" w:eastAsia="zh-CN"/>
              </w:rPr>
              <w:t>蜡烛在A瓶中比在C瓶中燃烧的时间长；向B、D集气瓶中倒入等量的石灰水时，B瓶中没有浑浊现象，D瓶中有浑浊现象。</w:t>
            </w:r>
          </w:p>
          <w:p w14:paraId="66A6496F">
            <w:pPr>
              <w:autoSpaceDE w:val="0"/>
              <w:autoSpaceDN w:val="0"/>
              <w:ind w:firstLine="420" w:firstLineChars="200"/>
              <w:rPr>
                <w:rFonts w:hint="eastAsia"/>
                <w:szCs w:val="21"/>
                <w:lang w:val="en-US" w:eastAsia="zh-CN"/>
              </w:rPr>
            </w:pPr>
            <w:r>
              <w:rPr>
                <w:rFonts w:hint="eastAsia"/>
                <w:szCs w:val="21"/>
                <w:lang w:val="en-US" w:eastAsia="zh-CN"/>
              </w:rPr>
              <w:t>A和C瓶中的气体成分有差异。B和D瓶中的气体成分有差异。</w:t>
            </w:r>
          </w:p>
          <w:p w14:paraId="21E6480C">
            <w:pPr>
              <w:keepNext w:val="0"/>
              <w:pageBreakBefore w:val="0"/>
              <w:widowControl w:val="0"/>
              <w:kinsoku/>
              <w:wordWrap/>
              <w:overflowPunct/>
              <w:topLinePunct w:val="0"/>
              <w:autoSpaceDE/>
              <w:autoSpaceDN/>
              <w:bidi w:val="0"/>
              <w:spacing w:line="288" w:lineRule="auto"/>
              <w:textAlignment w:val="auto"/>
              <w:rPr>
                <w:szCs w:val="21"/>
              </w:rPr>
            </w:pPr>
          </w:p>
          <w:p w14:paraId="6B10229A">
            <w:pPr>
              <w:keepNext w:val="0"/>
              <w:pageBreakBefore w:val="0"/>
              <w:widowControl w:val="0"/>
              <w:kinsoku/>
              <w:wordWrap/>
              <w:overflowPunct/>
              <w:topLinePunct w:val="0"/>
              <w:autoSpaceDE/>
              <w:autoSpaceDN/>
              <w:bidi w:val="0"/>
              <w:spacing w:line="288" w:lineRule="auto"/>
              <w:textAlignment w:val="auto"/>
              <w:rPr>
                <w:szCs w:val="21"/>
              </w:rPr>
            </w:pPr>
          </w:p>
          <w:p w14:paraId="5E2BFF78">
            <w:pPr>
              <w:keepNext w:val="0"/>
              <w:pageBreakBefore w:val="0"/>
              <w:widowControl w:val="0"/>
              <w:kinsoku/>
              <w:wordWrap/>
              <w:overflowPunct/>
              <w:topLinePunct w:val="0"/>
              <w:autoSpaceDE/>
              <w:autoSpaceDN/>
              <w:bidi w:val="0"/>
              <w:spacing w:line="288" w:lineRule="auto"/>
              <w:textAlignment w:val="auto"/>
              <w:rPr>
                <w:szCs w:val="21"/>
              </w:rPr>
            </w:pPr>
            <w:r>
              <w:rPr>
                <w:rFonts w:hint="eastAsia"/>
                <w:b/>
                <w:bCs/>
                <w:szCs w:val="21"/>
              </w:rPr>
              <w:t>[回答]</w:t>
            </w:r>
          </w:p>
          <w:p w14:paraId="74498090">
            <w:pPr>
              <w:autoSpaceDE w:val="0"/>
              <w:autoSpaceDN w:val="0"/>
              <w:ind w:firstLine="420" w:firstLineChars="200"/>
              <w:rPr>
                <w:rFonts w:hint="eastAsia"/>
                <w:szCs w:val="21"/>
                <w:lang w:val="en-US" w:eastAsia="zh-CN"/>
              </w:rPr>
            </w:pPr>
            <w:r>
              <w:rPr>
                <w:rFonts w:hint="eastAsia"/>
                <w:szCs w:val="21"/>
                <w:lang w:val="en-US" w:eastAsia="zh-CN"/>
              </w:rPr>
              <w:t>因为人体内的细胞进行新陈代谢要消耗氧气．而放出二氧化碳。</w:t>
            </w:r>
          </w:p>
          <w:p w14:paraId="34CF6331">
            <w:pPr>
              <w:autoSpaceDE w:val="0"/>
              <w:autoSpaceDN w:val="0"/>
              <w:rPr>
                <w:rFonts w:hint="eastAsia"/>
                <w:szCs w:val="21"/>
                <w:lang w:val="en-US" w:eastAsia="zh-CN"/>
              </w:rPr>
            </w:pPr>
          </w:p>
          <w:p w14:paraId="1C610B3D">
            <w:pPr>
              <w:autoSpaceDE w:val="0"/>
              <w:autoSpaceDN w:val="0"/>
              <w:rPr>
                <w:rFonts w:hint="eastAsia"/>
                <w:szCs w:val="21"/>
                <w:lang w:val="en-US" w:eastAsia="zh-CN"/>
              </w:rPr>
            </w:pPr>
          </w:p>
          <w:p w14:paraId="4EE4EE5D">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b/>
                <w:bCs/>
                <w:szCs w:val="21"/>
              </w:rPr>
              <w:t>[回答]</w:t>
            </w:r>
          </w:p>
          <w:p w14:paraId="3247EA0A">
            <w:pPr>
              <w:autoSpaceDE w:val="0"/>
              <w:autoSpaceDN w:val="0"/>
              <w:ind w:firstLine="420" w:firstLineChars="200"/>
              <w:rPr>
                <w:rFonts w:hint="eastAsia"/>
                <w:szCs w:val="21"/>
                <w:lang w:val="en-US" w:eastAsia="zh-CN"/>
              </w:rPr>
            </w:pPr>
            <w:r>
              <w:rPr>
                <w:rFonts w:hint="eastAsia"/>
                <w:szCs w:val="21"/>
                <w:lang w:val="en-US" w:eastAsia="zh-CN"/>
              </w:rPr>
              <w:t>我们身体发热(维持体温的恒定)，我们进行一些活动，例如挺胸、抬头、跑步、说话、吃饭等。</w:t>
            </w:r>
          </w:p>
          <w:p w14:paraId="4B48A342">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lang w:val="en-US" w:eastAsia="zh-CN"/>
              </w:rPr>
              <w:t xml:space="preserve">    不能。</w:t>
            </w: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F038342">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课堂小结</w:t>
            </w:r>
          </w:p>
        </w:tc>
        <w:tc>
          <w:tcPr>
            <w:tcW w:w="5720" w:type="dxa"/>
          </w:tcPr>
          <w:p w14:paraId="0FD354AA">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食物中贮存着能量。</w:t>
            </w:r>
          </w:p>
          <w:p w14:paraId="332D4160">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呼吸作用的实质和意义。</w:t>
            </w:r>
          </w:p>
        </w:tc>
        <w:tc>
          <w:tcPr>
            <w:tcW w:w="2626" w:type="dxa"/>
          </w:tcPr>
          <w:p w14:paraId="25E3AC0F">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1F0B19AF">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65B03B51">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jc w:val="center"/>
        <w:textAlignment w:val="auto"/>
        <w:rPr>
          <w:rFonts w:hint="default" w:ascii="Times New Roman" w:hAnsi="Times New Roman" w:eastAsia="黑体" w:cs="Times New Roman"/>
          <w:lang w:val="en-US" w:eastAsia="zh-CN"/>
        </w:rPr>
      </w:pPr>
      <w:r>
        <w:rPr>
          <w:rFonts w:hint="eastAsia" w:ascii="Times New Roman" w:hAnsi="Times New Roman" w:eastAsia="黑体" w:cs="Times New Roman"/>
          <w:kern w:val="2"/>
          <w:sz w:val="21"/>
          <w:szCs w:val="21"/>
          <w:lang w:val="en-US" w:eastAsia="zh-CN" w:bidi="ar-SA"/>
        </w:rPr>
        <w:t>第1节</w:t>
      </w:r>
      <w:r>
        <w:rPr>
          <w:rFonts w:hint="eastAsia" w:ascii="Times New Roman" w:hAnsi="Times New Roman" w:eastAsia="黑体" w:cs="Times New Roman"/>
          <w:lang w:val="en-US" w:eastAsia="zh-CN"/>
        </w:rPr>
        <w:t xml:space="preserve"> 食物中能量的释放</w:t>
      </w:r>
    </w:p>
    <w:p w14:paraId="0D01897B">
      <w:pPr>
        <w:pStyle w:val="3"/>
        <w:keepNext w:val="0"/>
        <w:pageBreakBefore w:val="0"/>
        <w:widowControl w:val="0"/>
        <w:numPr>
          <w:ilvl w:val="0"/>
          <w:numId w:val="0"/>
        </w:numPr>
        <w:kinsoku/>
        <w:wordWrap/>
        <w:overflowPunct/>
        <w:topLinePunct w:val="0"/>
        <w:autoSpaceDE/>
        <w:autoSpaceDN/>
        <w:bidi w:val="0"/>
        <w:spacing w:line="288"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4"/>
          <w:szCs w:val="24"/>
          <w:lang w:val="en-US" w:eastAsia="zh-CN"/>
        </w:rPr>
        <w:t>一</w:t>
      </w:r>
      <w:r>
        <w:rPr>
          <w:rFonts w:hint="eastAsia" w:ascii="宋体" w:hAnsi="宋体" w:eastAsia="宋体" w:cs="宋体"/>
          <w:sz w:val="21"/>
          <w:szCs w:val="21"/>
          <w:lang w:val="en-US" w:eastAsia="zh-CN"/>
        </w:rPr>
        <w:t>、食物中贮存着能量</w:t>
      </w:r>
    </w:p>
    <w:p w14:paraId="2CD8E521">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bCs/>
          <w:sz w:val="28"/>
          <w:szCs w:val="28"/>
          <w:lang w:val="en-US" w:eastAsia="zh-CN"/>
        </w:rPr>
      </w:pPr>
      <w:r>
        <w:rPr>
          <w:rFonts w:hint="default"/>
          <w:position w:val="-50"/>
          <w:sz w:val="21"/>
          <w:szCs w:val="21"/>
          <w:lang w:val="en-US" w:eastAsia="zh-CN"/>
        </w:rPr>
        <w:object>
          <v:shape id="_x0000_i1025" o:spt="75" type="#_x0000_t75" style="height:56pt;width:308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p>
    <w:p w14:paraId="53D63C14">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6685F085">
      <w:pPr>
        <w:adjustRightInd w:val="0"/>
        <w:snapToGrid w:val="0"/>
        <w:spacing w:line="360" w:lineRule="auto"/>
        <w:ind w:firstLine="630" w:firstLineChars="300"/>
        <w:rPr>
          <w:szCs w:val="21"/>
        </w:rPr>
      </w:pPr>
      <w:r>
        <w:rPr>
          <w:szCs w:val="21"/>
        </w:rPr>
        <w:t>本节课采用</w:t>
      </w:r>
      <w:r>
        <w:rPr>
          <w:rFonts w:hint="eastAsia"/>
          <w:szCs w:val="21"/>
          <w:lang w:val="en-US" w:eastAsia="zh-CN"/>
        </w:rPr>
        <w:t>生活中的场景、演示</w:t>
      </w:r>
      <w:r>
        <w:rPr>
          <w:szCs w:val="21"/>
        </w:rPr>
        <w:t>、实验活动的教学手段让学生在学习过程中，培养学生的学习兴趣和学习探究的方法</w:t>
      </w:r>
      <w:r>
        <w:rPr>
          <w:rFonts w:hint="eastAsia"/>
          <w:szCs w:val="21"/>
          <w:lang w:eastAsia="zh-CN"/>
        </w:rPr>
        <w:t>，</w:t>
      </w:r>
      <w:r>
        <w:rPr>
          <w:szCs w:val="21"/>
        </w:rPr>
        <w:t>加深了学生对知识的理解和巩固，教学效果较好。</w:t>
      </w:r>
    </w:p>
    <w:p w14:paraId="2E37F06E">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cs="Times New Roman"/>
          <w:b/>
          <w:bCs/>
          <w:sz w:val="28"/>
          <w:szCs w:val="28"/>
          <w:lang w:val="en-US" w:eastAsia="zh-CN"/>
        </w:rPr>
      </w:pPr>
    </w:p>
    <w:p w14:paraId="0B1AB66E">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30"/>
          <w:szCs w:val="30"/>
        </w:rPr>
      </w:pPr>
    </w:p>
    <w:p w14:paraId="0C13D045">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foot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0EB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9E18">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60288"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2YTA0MTBkZGNjZDBmNzg1YjlkMDhlMmJhMjdkZmUifQ=="/>
  </w:docVars>
  <w:rsids>
    <w:rsidRoot w:val="00172A27"/>
    <w:rsid w:val="00542ABD"/>
    <w:rsid w:val="009513B7"/>
    <w:rsid w:val="00C348B1"/>
    <w:rsid w:val="00C93E0E"/>
    <w:rsid w:val="00E17B7F"/>
    <w:rsid w:val="00EC6005"/>
    <w:rsid w:val="00F40A59"/>
    <w:rsid w:val="0F024411"/>
    <w:rsid w:val="12E1651D"/>
    <w:rsid w:val="1F1B42AF"/>
    <w:rsid w:val="24AC27CE"/>
    <w:rsid w:val="309F2B69"/>
    <w:rsid w:val="348454B4"/>
    <w:rsid w:val="3F570BFC"/>
    <w:rsid w:val="44200928"/>
    <w:rsid w:val="477E61A4"/>
    <w:rsid w:val="50C03AEB"/>
    <w:rsid w:val="568D0913"/>
    <w:rsid w:val="570B7F3D"/>
    <w:rsid w:val="64D26A2F"/>
    <w:rsid w:val="749C0257"/>
    <w:rsid w:val="755F2604"/>
    <w:rsid w:val="773B78AF"/>
    <w:rsid w:val="77DA1086"/>
    <w:rsid w:val="7E23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
    <w:basedOn w:val="1"/>
    <w:qFormat/>
    <w:uiPriority w:val="0"/>
    <w:pPr>
      <w:ind w:firstLine="420" w:firstLineChars="200"/>
    </w:pPr>
  </w:style>
  <w:style w:type="character" w:customStyle="1" w:styleId="11">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2039</Words>
  <Characters>2061</Characters>
  <Lines>24</Lines>
  <Paragraphs>6</Paragraphs>
  <TotalTime>5</TotalTime>
  <ScaleCrop>false</ScaleCrop>
  <LinksUpToDate>false</LinksUpToDate>
  <CharactersWithSpaces>2091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慢慢来</cp:lastModifiedBy>
  <cp:lastPrinted>2113-01-01T00:00:00Z</cp:lastPrinted>
  <dcterms:modified xsi:type="dcterms:W3CDTF">2025-01-21T00:49:13Z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CE26AFB590E04E259A56C7180D8532F9_13</vt:lpwstr>
  </property>
  <property fmtid="{D5CDD505-2E9C-101B-9397-08002B2CF9AE}" pid="8" name="KSOTemplateDocerSaveRecord">
    <vt:lpwstr>eyJoZGlkIjoiN2YxOGMyNDFkMTQxMWJhZTVlZDhiNDQyZGU2OTYwOWEiLCJ1c2VySWQiOiIzMzEzMTIwMjAifQ==</vt:lpwstr>
  </property>
</Properties>
</file>